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C85" w:rsidRDefault="00165C85" w:rsidP="00165C85">
      <w:pPr>
        <w:pStyle w:val="ad"/>
        <w:spacing w:after="0"/>
        <w:jc w:val="center"/>
        <w:rPr>
          <w:caps/>
          <w:sz w:val="20"/>
          <w:szCs w:val="20"/>
        </w:rPr>
      </w:pPr>
    </w:p>
    <w:p w:rsidR="00165C85" w:rsidRDefault="00165C85" w:rsidP="00165C85">
      <w:pPr>
        <w:pStyle w:val="ad"/>
        <w:spacing w:after="0"/>
        <w:jc w:val="center"/>
        <w:rPr>
          <w:caps/>
          <w:sz w:val="20"/>
          <w:szCs w:val="20"/>
        </w:rPr>
      </w:pPr>
    </w:p>
    <w:p w:rsidR="00DB7DEF" w:rsidRPr="00DF3623" w:rsidRDefault="00DB7DEF" w:rsidP="00DB7DEF">
      <w:pPr>
        <w:jc w:val="center"/>
        <w:rPr>
          <w:b/>
          <w:bCs/>
          <w:sz w:val="28"/>
          <w:szCs w:val="28"/>
        </w:rPr>
      </w:pPr>
      <w:r w:rsidRPr="00DF3623">
        <w:rPr>
          <w:b/>
          <w:bCs/>
          <w:sz w:val="28"/>
          <w:szCs w:val="28"/>
        </w:rPr>
        <w:t>Муниципальное бюджетное общеобразовательное учреждение</w:t>
      </w:r>
    </w:p>
    <w:p w:rsidR="00DB7DEF" w:rsidRPr="00DF3623" w:rsidRDefault="00DB7DEF" w:rsidP="00DB7DEF">
      <w:pPr>
        <w:jc w:val="center"/>
        <w:rPr>
          <w:b/>
          <w:bCs/>
          <w:sz w:val="28"/>
          <w:szCs w:val="28"/>
        </w:rPr>
      </w:pPr>
      <w:r w:rsidRPr="00DF3623">
        <w:rPr>
          <w:b/>
          <w:bCs/>
          <w:sz w:val="28"/>
          <w:szCs w:val="28"/>
        </w:rPr>
        <w:t xml:space="preserve">Волочаевская  средняя общеобразовательная школа </w:t>
      </w:r>
    </w:p>
    <w:p w:rsidR="00DB7DEF" w:rsidRPr="00DF3623" w:rsidRDefault="00DB7DEF" w:rsidP="00DB7DEF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</w:p>
    <w:p w:rsidR="00DB7DEF" w:rsidRPr="00DF3623" w:rsidRDefault="00DB7DEF" w:rsidP="00DB7DEF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</w:p>
    <w:tbl>
      <w:tblPr>
        <w:tblW w:w="10800" w:type="dxa"/>
        <w:tblLook w:val="01E0"/>
      </w:tblPr>
      <w:tblGrid>
        <w:gridCol w:w="2988"/>
        <w:gridCol w:w="7812"/>
      </w:tblGrid>
      <w:tr w:rsidR="00BE44F3" w:rsidRPr="00DE117C" w:rsidTr="00BE44F3">
        <w:trPr>
          <w:trHeight w:val="2776"/>
        </w:trPr>
        <w:tc>
          <w:tcPr>
            <w:tcW w:w="2988" w:type="dxa"/>
          </w:tcPr>
          <w:p w:rsidR="00BE44F3" w:rsidRPr="00DE117C" w:rsidRDefault="00BE44F3" w:rsidP="006D421F">
            <w:r w:rsidRPr="00DE117C">
              <w:t xml:space="preserve">РАССМОТРЕНА                                </w:t>
            </w:r>
          </w:p>
          <w:p w:rsidR="00BE44F3" w:rsidRPr="00DE117C" w:rsidRDefault="00BE44F3" w:rsidP="006D421F"/>
          <w:p w:rsidR="00BE44F3" w:rsidRPr="00DE117C" w:rsidRDefault="00BE44F3" w:rsidP="006D421F">
            <w:r w:rsidRPr="00DE117C">
              <w:t xml:space="preserve"> на методическом                                           объединении учителей                            естественно-математического цикла</w:t>
            </w:r>
          </w:p>
          <w:p w:rsidR="00BE44F3" w:rsidRPr="00DE117C" w:rsidRDefault="00BE44F3" w:rsidP="006D421F">
            <w:r w:rsidRPr="00DE117C">
              <w:t xml:space="preserve">протокол заседания </w:t>
            </w:r>
          </w:p>
          <w:p w:rsidR="00BE44F3" w:rsidRPr="00DE117C" w:rsidRDefault="0046053F" w:rsidP="006D421F">
            <w:r>
              <w:t>от 29.08.2020</w:t>
            </w:r>
            <w:r w:rsidR="00BE44F3" w:rsidRPr="00DE117C">
              <w:t xml:space="preserve"> г. №1 </w:t>
            </w:r>
          </w:p>
        </w:tc>
        <w:tc>
          <w:tcPr>
            <w:tcW w:w="7812" w:type="dxa"/>
          </w:tcPr>
          <w:p w:rsidR="00BE44F3" w:rsidRPr="00DE117C" w:rsidRDefault="00BE44F3" w:rsidP="006D421F">
            <w:pPr>
              <w:ind w:left="207" w:right="-419" w:hanging="207"/>
            </w:pPr>
            <w:proofErr w:type="gramStart"/>
            <w:r w:rsidRPr="00DE117C">
              <w:t>РЕКОМЕНДОВАНА  К                  УТВЕРЖДЕНА</w:t>
            </w:r>
            <w:proofErr w:type="gramEnd"/>
          </w:p>
          <w:p w:rsidR="00BE44F3" w:rsidRPr="00DE117C" w:rsidRDefault="00BE44F3" w:rsidP="006D421F">
            <w:pPr>
              <w:ind w:left="207" w:right="-419" w:hanging="207"/>
            </w:pPr>
            <w:r w:rsidRPr="00DE117C">
              <w:t xml:space="preserve">   УТВЕРЖДЕНИЮ                           </w:t>
            </w:r>
          </w:p>
          <w:p w:rsidR="00BE44F3" w:rsidRPr="00DE117C" w:rsidRDefault="00BE44F3" w:rsidP="006D421F">
            <w:pPr>
              <w:ind w:right="-419"/>
            </w:pPr>
          </w:p>
          <w:p w:rsidR="00BE44F3" w:rsidRPr="00DE117C" w:rsidRDefault="00BE44F3" w:rsidP="006D421F">
            <w:pPr>
              <w:ind w:right="-419"/>
            </w:pPr>
            <w:r w:rsidRPr="00DE117C">
              <w:t xml:space="preserve">                                                             Директор</w:t>
            </w:r>
          </w:p>
          <w:p w:rsidR="00BE44F3" w:rsidRPr="00DE117C" w:rsidRDefault="00BE44F3" w:rsidP="006D421F">
            <w:pPr>
              <w:ind w:right="-419"/>
            </w:pPr>
            <w:r w:rsidRPr="00DE117C">
              <w:t xml:space="preserve">  на заседании                                     МБОУ Волочаевской СОШ</w:t>
            </w:r>
          </w:p>
          <w:p w:rsidR="00BE44F3" w:rsidRPr="00DE117C" w:rsidRDefault="00BE44F3" w:rsidP="006D421F">
            <w:pPr>
              <w:ind w:right="-419"/>
            </w:pPr>
            <w:r w:rsidRPr="00DE117C">
              <w:t xml:space="preserve">  педагогического совета                   </w:t>
            </w:r>
            <w:proofErr w:type="spellStart"/>
            <w:r w:rsidRPr="00DE117C">
              <w:t>____________В.А.Корякин</w:t>
            </w:r>
            <w:proofErr w:type="spellEnd"/>
          </w:p>
          <w:p w:rsidR="00BE44F3" w:rsidRPr="00DE117C" w:rsidRDefault="00BE44F3" w:rsidP="006D421F">
            <w:pPr>
              <w:ind w:right="-419"/>
            </w:pPr>
            <w:r w:rsidRPr="00DE117C">
              <w:t xml:space="preserve">  МБОУ  Волочаевской СОШ           </w:t>
            </w:r>
          </w:p>
          <w:p w:rsidR="00BE44F3" w:rsidRPr="00DE117C" w:rsidRDefault="00B86101" w:rsidP="006D421F">
            <w:pPr>
              <w:ind w:right="-419"/>
            </w:pPr>
            <w:r>
              <w:t xml:space="preserve">  протокол от 30</w:t>
            </w:r>
            <w:r w:rsidR="0046053F">
              <w:t>.08.2020</w:t>
            </w:r>
            <w:r w:rsidR="00BE44F3" w:rsidRPr="00DE117C">
              <w:t xml:space="preserve">г. № 1   </w:t>
            </w:r>
            <w:r w:rsidR="0046053F">
              <w:t xml:space="preserve">      приказ от 31.08.2020г.№129</w:t>
            </w:r>
          </w:p>
        </w:tc>
      </w:tr>
    </w:tbl>
    <w:p w:rsidR="00DB7DEF" w:rsidRPr="00DF3623" w:rsidRDefault="00DB7DEF" w:rsidP="00DB7DEF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</w:p>
    <w:p w:rsidR="00DB7DEF" w:rsidRPr="00DF3623" w:rsidRDefault="00DB7DEF" w:rsidP="00DB7DEF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</w:p>
    <w:p w:rsidR="00DB7DEF" w:rsidRPr="00DF3623" w:rsidRDefault="00DB7DEF" w:rsidP="00DB7DEF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</w:p>
    <w:p w:rsidR="00BE44F3" w:rsidRDefault="00BE44F3" w:rsidP="00DB7DEF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</w:p>
    <w:p w:rsidR="00BE44F3" w:rsidRDefault="00BE44F3" w:rsidP="00DB7DEF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</w:p>
    <w:p w:rsidR="00DB7DEF" w:rsidRPr="00DF3623" w:rsidRDefault="00DB7DEF" w:rsidP="00BE44F3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  <w:r w:rsidRPr="00DF3623">
        <w:rPr>
          <w:color w:val="000000"/>
          <w:sz w:val="28"/>
          <w:szCs w:val="28"/>
          <w:lang w:eastAsia="ru-RU"/>
        </w:rPr>
        <w:t>Рабочая программа</w:t>
      </w:r>
    </w:p>
    <w:p w:rsidR="00DB7DEF" w:rsidRPr="00DF3623" w:rsidRDefault="00DB7DEF" w:rsidP="00DB7DEF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  <w:r w:rsidRPr="00DF3623">
        <w:rPr>
          <w:color w:val="000000"/>
          <w:sz w:val="28"/>
          <w:szCs w:val="28"/>
          <w:lang w:eastAsia="ru-RU"/>
        </w:rPr>
        <w:t> внеурочной деятельности</w:t>
      </w:r>
    </w:p>
    <w:p w:rsidR="00DB7DEF" w:rsidRPr="00DF3623" w:rsidRDefault="00DB7DEF" w:rsidP="00DB7DEF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«Настольный теннис</w:t>
      </w:r>
      <w:r w:rsidRPr="00DF3623">
        <w:rPr>
          <w:color w:val="000000"/>
          <w:sz w:val="28"/>
          <w:szCs w:val="28"/>
          <w:lang w:eastAsia="ru-RU"/>
        </w:rPr>
        <w:t>»</w:t>
      </w:r>
    </w:p>
    <w:p w:rsidR="00DB7DEF" w:rsidRPr="00DF3623" w:rsidRDefault="00DB7DEF" w:rsidP="00DB7DEF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  <w:r w:rsidRPr="00DF3623">
        <w:rPr>
          <w:color w:val="000000"/>
          <w:sz w:val="28"/>
          <w:szCs w:val="28"/>
          <w:lang w:eastAsia="ru-RU"/>
        </w:rPr>
        <w:t> (спортивно-оздоровительное направление)</w:t>
      </w:r>
    </w:p>
    <w:p w:rsidR="00DB7DEF" w:rsidRPr="00DF3623" w:rsidRDefault="00DB7DEF" w:rsidP="00DB7DEF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  <w:r w:rsidRPr="00DF3623">
        <w:rPr>
          <w:color w:val="000000"/>
          <w:sz w:val="28"/>
          <w:szCs w:val="28"/>
          <w:lang w:eastAsia="ru-RU"/>
        </w:rPr>
        <w:t> </w:t>
      </w:r>
    </w:p>
    <w:p w:rsidR="00DB7DEF" w:rsidRPr="00DF3623" w:rsidRDefault="00DB7DEF" w:rsidP="00DB7DEF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  <w:r w:rsidRPr="00DF3623">
        <w:rPr>
          <w:color w:val="000000"/>
          <w:sz w:val="28"/>
          <w:szCs w:val="28"/>
          <w:lang w:eastAsia="ru-RU"/>
        </w:rPr>
        <w:t xml:space="preserve">                                              </w:t>
      </w:r>
    </w:p>
    <w:p w:rsidR="00DB7DEF" w:rsidRPr="00DF3623" w:rsidRDefault="00DB7DEF" w:rsidP="00DB7DEF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</w:p>
    <w:p w:rsidR="00DB7DEF" w:rsidRDefault="00DB7DEF" w:rsidP="00DB7DEF">
      <w:pPr>
        <w:shd w:val="clear" w:color="auto" w:fill="FFFFFF"/>
        <w:rPr>
          <w:color w:val="000000"/>
          <w:sz w:val="28"/>
          <w:szCs w:val="28"/>
          <w:lang w:eastAsia="ru-RU"/>
        </w:rPr>
      </w:pPr>
    </w:p>
    <w:p w:rsidR="00DB7DEF" w:rsidRDefault="00DB7DEF" w:rsidP="00DB7DEF">
      <w:pPr>
        <w:shd w:val="clear" w:color="auto" w:fill="FFFFFF"/>
        <w:rPr>
          <w:color w:val="000000"/>
          <w:sz w:val="28"/>
          <w:szCs w:val="28"/>
          <w:lang w:eastAsia="ru-RU"/>
        </w:rPr>
      </w:pPr>
    </w:p>
    <w:p w:rsidR="00DB7DEF" w:rsidRDefault="00DB7DEF" w:rsidP="00DB7DEF">
      <w:pPr>
        <w:shd w:val="clear" w:color="auto" w:fill="FFFFFF"/>
        <w:rPr>
          <w:color w:val="000000"/>
          <w:sz w:val="28"/>
          <w:szCs w:val="28"/>
          <w:lang w:eastAsia="ru-RU"/>
        </w:rPr>
      </w:pPr>
    </w:p>
    <w:p w:rsidR="00DB7DEF" w:rsidRDefault="00DB7DEF" w:rsidP="00DB7DEF">
      <w:pPr>
        <w:shd w:val="clear" w:color="auto" w:fill="FFFFFF"/>
        <w:rPr>
          <w:color w:val="000000"/>
          <w:sz w:val="28"/>
          <w:szCs w:val="28"/>
          <w:lang w:eastAsia="ru-RU"/>
        </w:rPr>
      </w:pPr>
    </w:p>
    <w:p w:rsidR="00DB7DEF" w:rsidRDefault="00DB7DEF" w:rsidP="00DB7DEF">
      <w:pPr>
        <w:shd w:val="clear" w:color="auto" w:fill="FFFFFF"/>
        <w:rPr>
          <w:color w:val="000000"/>
          <w:sz w:val="28"/>
          <w:szCs w:val="28"/>
          <w:lang w:eastAsia="ru-RU"/>
        </w:rPr>
      </w:pPr>
    </w:p>
    <w:p w:rsidR="00DB7DEF" w:rsidRDefault="00DB7DEF" w:rsidP="00DB7DEF">
      <w:pPr>
        <w:shd w:val="clear" w:color="auto" w:fill="FFFFFF"/>
        <w:rPr>
          <w:color w:val="000000"/>
          <w:sz w:val="28"/>
          <w:szCs w:val="28"/>
          <w:lang w:eastAsia="ru-RU"/>
        </w:rPr>
      </w:pPr>
    </w:p>
    <w:p w:rsidR="00DB7DEF" w:rsidRDefault="00DB7DEF" w:rsidP="00DB7DEF">
      <w:pPr>
        <w:shd w:val="clear" w:color="auto" w:fill="FFFFFF"/>
        <w:rPr>
          <w:color w:val="000000"/>
          <w:sz w:val="28"/>
          <w:szCs w:val="28"/>
          <w:lang w:eastAsia="ru-RU"/>
        </w:rPr>
      </w:pPr>
    </w:p>
    <w:p w:rsidR="00DB7DEF" w:rsidRPr="00DF3623" w:rsidRDefault="00DB7DEF" w:rsidP="00DB7DEF">
      <w:pPr>
        <w:shd w:val="clear" w:color="auto" w:fill="FFFFFF"/>
        <w:jc w:val="right"/>
        <w:rPr>
          <w:color w:val="000000"/>
          <w:sz w:val="28"/>
          <w:szCs w:val="28"/>
          <w:lang w:eastAsia="ru-RU"/>
        </w:rPr>
      </w:pPr>
      <w:r w:rsidRPr="00DF3623">
        <w:rPr>
          <w:color w:val="000000"/>
          <w:sz w:val="28"/>
          <w:szCs w:val="28"/>
          <w:lang w:eastAsia="ru-RU"/>
        </w:rPr>
        <w:t>Учитель физической культуры</w:t>
      </w:r>
    </w:p>
    <w:p w:rsidR="00DB7DEF" w:rsidRPr="00DF3623" w:rsidRDefault="00F92BC2" w:rsidP="00DB7DEF">
      <w:pPr>
        <w:shd w:val="clear" w:color="auto" w:fill="FFFFFF"/>
        <w:jc w:val="right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Дорошенко Андрей Юрьевич</w:t>
      </w:r>
    </w:p>
    <w:p w:rsidR="00DB7DEF" w:rsidRPr="00DF3623" w:rsidRDefault="00DB7DEF" w:rsidP="00DB7DEF">
      <w:pPr>
        <w:shd w:val="clear" w:color="auto" w:fill="FFFFFF"/>
        <w:jc w:val="right"/>
        <w:rPr>
          <w:color w:val="000000"/>
          <w:sz w:val="28"/>
          <w:szCs w:val="28"/>
          <w:lang w:eastAsia="ru-RU"/>
        </w:rPr>
      </w:pPr>
    </w:p>
    <w:p w:rsidR="00DB7DEF" w:rsidRPr="00DF3623" w:rsidRDefault="00DB7DEF" w:rsidP="00DB7DEF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</w:p>
    <w:p w:rsidR="00BE44F3" w:rsidRDefault="00BE44F3" w:rsidP="00DB7DEF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</w:p>
    <w:p w:rsidR="00BE44F3" w:rsidRDefault="00BE44F3" w:rsidP="00DB7DEF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</w:p>
    <w:p w:rsidR="00BE44F3" w:rsidRDefault="00BE44F3" w:rsidP="00DB7DEF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</w:p>
    <w:p w:rsidR="00BE44F3" w:rsidRDefault="00DB7DEF" w:rsidP="00BE44F3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  <w:r w:rsidRPr="00DF3623">
        <w:rPr>
          <w:color w:val="000000"/>
          <w:sz w:val="28"/>
          <w:szCs w:val="28"/>
          <w:lang w:eastAsia="ru-RU"/>
        </w:rPr>
        <w:t>п</w:t>
      </w:r>
      <w:proofErr w:type="gramStart"/>
      <w:r w:rsidRPr="00DF3623">
        <w:rPr>
          <w:color w:val="000000"/>
          <w:sz w:val="28"/>
          <w:szCs w:val="28"/>
          <w:lang w:eastAsia="ru-RU"/>
        </w:rPr>
        <w:t xml:space="preserve"> .</w:t>
      </w:r>
      <w:proofErr w:type="gramEnd"/>
      <w:r w:rsidRPr="00DF3623">
        <w:rPr>
          <w:color w:val="000000"/>
          <w:sz w:val="28"/>
          <w:szCs w:val="28"/>
          <w:lang w:eastAsia="ru-RU"/>
        </w:rPr>
        <w:t>Волочаевский</w:t>
      </w:r>
    </w:p>
    <w:p w:rsidR="00DB7DEF" w:rsidRDefault="002B7809" w:rsidP="00BE44F3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2021-2022</w:t>
      </w:r>
      <w:r w:rsidR="00DB7DEF" w:rsidRPr="00DF3623">
        <w:rPr>
          <w:color w:val="000000"/>
          <w:sz w:val="28"/>
          <w:szCs w:val="28"/>
          <w:lang w:eastAsia="ru-RU"/>
        </w:rPr>
        <w:t>г.</w:t>
      </w:r>
    </w:p>
    <w:p w:rsidR="00165C85" w:rsidRDefault="00165C85" w:rsidP="00165C85">
      <w:pPr>
        <w:pStyle w:val="af"/>
        <w:spacing w:before="0" w:after="0" w:line="360" w:lineRule="auto"/>
        <w:jc w:val="center"/>
        <w:rPr>
          <w:sz w:val="28"/>
          <w:szCs w:val="28"/>
        </w:rPr>
        <w:sectPr w:rsidR="00165C85" w:rsidSect="00DB7DEF">
          <w:pgSz w:w="12240" w:h="15840"/>
          <w:pgMar w:top="964" w:right="964" w:bottom="964" w:left="1134" w:header="1134" w:footer="1134" w:gutter="0"/>
          <w:cols w:space="720"/>
          <w:docGrid w:linePitch="326"/>
        </w:sectPr>
      </w:pPr>
    </w:p>
    <w:p w:rsidR="00165C85" w:rsidRPr="00FE1DA6" w:rsidRDefault="00165C85" w:rsidP="00165C85">
      <w:pPr>
        <w:pStyle w:val="ad"/>
        <w:spacing w:after="0" w:line="360" w:lineRule="auto"/>
        <w:jc w:val="center"/>
        <w:rPr>
          <w:b/>
        </w:rPr>
      </w:pPr>
      <w:r w:rsidRPr="00FE1DA6">
        <w:rPr>
          <w:b/>
        </w:rPr>
        <w:lastRenderedPageBreak/>
        <w:t>1. Пояснительная записка</w:t>
      </w:r>
    </w:p>
    <w:p w:rsidR="00165C85" w:rsidRPr="00492E20" w:rsidRDefault="00165C85" w:rsidP="00165C85">
      <w:pPr>
        <w:shd w:val="clear" w:color="auto" w:fill="FFFFFF"/>
        <w:spacing w:line="360" w:lineRule="auto"/>
        <w:ind w:firstLine="709"/>
        <w:jc w:val="both"/>
        <w:rPr>
          <w:color w:val="2F2F2F"/>
          <w:spacing w:val="2"/>
        </w:rPr>
      </w:pPr>
      <w:r>
        <w:t xml:space="preserve">Программа «Физическая культура. </w:t>
      </w:r>
      <w:proofErr w:type="gramStart"/>
      <w:r>
        <w:t xml:space="preserve">Настольный теннис» разработана в соответствии с </w:t>
      </w:r>
      <w:r w:rsidRPr="0035521F">
        <w:rPr>
          <w:color w:val="2F2F2F"/>
          <w:spacing w:val="6"/>
        </w:rPr>
        <w:t xml:space="preserve">требованиями Федерального государственного стандарта общего </w:t>
      </w:r>
      <w:r w:rsidRPr="0035521F">
        <w:rPr>
          <w:color w:val="2F2F2F"/>
          <w:spacing w:val="11"/>
        </w:rPr>
        <w:t xml:space="preserve">образования второго поколения и соответствует федеральному компоненту </w:t>
      </w:r>
      <w:r w:rsidRPr="0035521F">
        <w:rPr>
          <w:color w:val="2F2F2F"/>
          <w:spacing w:val="5"/>
        </w:rPr>
        <w:t xml:space="preserve">государственного стандарта общего образования (приказ №1089 Минобразования </w:t>
      </w:r>
      <w:r w:rsidRPr="0035521F">
        <w:rPr>
          <w:color w:val="2F2F2F"/>
        </w:rPr>
        <w:t xml:space="preserve">Российской Федерации от 5 марта 2004 г.), отвечает положениям Закона «Об </w:t>
      </w:r>
      <w:r w:rsidRPr="0035521F">
        <w:rPr>
          <w:color w:val="2F2F2F"/>
          <w:spacing w:val="2"/>
        </w:rPr>
        <w:t xml:space="preserve">образовании», основным положениям Концепции содержания образования обучающихся </w:t>
      </w:r>
      <w:r w:rsidRPr="0035521F">
        <w:rPr>
          <w:color w:val="2F2F2F"/>
        </w:rPr>
        <w:t>в области физической культуры (2001 г.), Федерального закона «О физической культуре и спорте» от 4 декабря 2007г</w:t>
      </w:r>
      <w:proofErr w:type="gramEnd"/>
      <w:r w:rsidRPr="0035521F">
        <w:rPr>
          <w:color w:val="2F2F2F"/>
        </w:rPr>
        <w:t xml:space="preserve">. № </w:t>
      </w:r>
      <w:proofErr w:type="gramStart"/>
      <w:r w:rsidRPr="0035521F">
        <w:rPr>
          <w:color w:val="2F2F2F"/>
        </w:rPr>
        <w:t xml:space="preserve">329-ФЗ, в котором отмечается, что организация </w:t>
      </w:r>
      <w:r w:rsidRPr="0035521F">
        <w:rPr>
          <w:color w:val="2F2F2F"/>
          <w:spacing w:val="2"/>
        </w:rPr>
        <w:t xml:space="preserve">физического воспитания в образовательных учреждениях включает в себя проведение обязательных занятий по физической культуре в пределах основных образовательных </w:t>
      </w:r>
      <w:r w:rsidRPr="00492E20">
        <w:rPr>
          <w:color w:val="2F2F2F"/>
          <w:spacing w:val="2"/>
        </w:rPr>
        <w:t xml:space="preserve">программ в объёме, установленном государственными образовательными стандартами, а </w:t>
      </w:r>
      <w:r w:rsidRPr="0035521F">
        <w:rPr>
          <w:color w:val="2F2F2F"/>
          <w:spacing w:val="2"/>
        </w:rPr>
        <w:t xml:space="preserve">также дополнительных (факультативных) занятий физическими упражнениями и спортом </w:t>
      </w:r>
      <w:r w:rsidRPr="00492E20">
        <w:rPr>
          <w:color w:val="2F2F2F"/>
          <w:spacing w:val="2"/>
        </w:rPr>
        <w:t>в пределах дополнительных образовательных программ (гл. 3 ст. 28. п. 2.).</w:t>
      </w:r>
      <w:proofErr w:type="gramEnd"/>
    </w:p>
    <w:p w:rsidR="00165C85" w:rsidRPr="00492E20" w:rsidRDefault="00165C85" w:rsidP="00165C85">
      <w:pPr>
        <w:shd w:val="clear" w:color="auto" w:fill="FFFFFF"/>
        <w:spacing w:line="360" w:lineRule="auto"/>
        <w:ind w:firstLine="709"/>
        <w:jc w:val="both"/>
        <w:rPr>
          <w:color w:val="2F2F2F"/>
          <w:spacing w:val="2"/>
        </w:rPr>
      </w:pPr>
      <w:r w:rsidRPr="00492E20">
        <w:rPr>
          <w:color w:val="2F2F2F"/>
          <w:spacing w:val="2"/>
        </w:rPr>
        <w:t>Содержание программы основано на положениях следующих нормативных правовых актов Российской Федерации:</w:t>
      </w:r>
      <w:r w:rsidRPr="0035521F">
        <w:rPr>
          <w:color w:val="2F2F2F"/>
          <w:spacing w:val="2"/>
        </w:rPr>
        <w:t xml:space="preserve">требования к результатам освоения образовательной программы по «Физической </w:t>
      </w:r>
      <w:r w:rsidRPr="00492E20">
        <w:rPr>
          <w:color w:val="2F2F2F"/>
          <w:spacing w:val="2"/>
        </w:rPr>
        <w:t>культуре» основного общего образования (ГОС и ФГОС);</w:t>
      </w:r>
    </w:p>
    <w:p w:rsidR="00165C85" w:rsidRPr="00492E20" w:rsidRDefault="00165C85" w:rsidP="00165C85">
      <w:pPr>
        <w:shd w:val="clear" w:color="auto" w:fill="FFFFFF"/>
        <w:spacing w:line="360" w:lineRule="auto"/>
        <w:ind w:firstLine="709"/>
        <w:jc w:val="both"/>
        <w:rPr>
          <w:color w:val="2F2F2F"/>
          <w:spacing w:val="2"/>
        </w:rPr>
      </w:pPr>
      <w:r w:rsidRPr="0035521F">
        <w:rPr>
          <w:color w:val="2F2F2F"/>
          <w:spacing w:val="2"/>
        </w:rPr>
        <w:t>Концепция духовно-нравственного развития и воспитания личности гражданина;</w:t>
      </w:r>
    </w:p>
    <w:p w:rsidR="00165C85" w:rsidRPr="00492E20" w:rsidRDefault="00165C85" w:rsidP="00165C85">
      <w:pPr>
        <w:shd w:val="clear" w:color="auto" w:fill="FFFFFF"/>
        <w:spacing w:line="360" w:lineRule="auto"/>
        <w:ind w:firstLine="709"/>
        <w:jc w:val="both"/>
        <w:rPr>
          <w:color w:val="2F2F2F"/>
          <w:spacing w:val="2"/>
        </w:rPr>
      </w:pPr>
      <w:r w:rsidRPr="00492E20">
        <w:rPr>
          <w:color w:val="2F2F2F"/>
          <w:spacing w:val="2"/>
        </w:rPr>
        <w:t>Стратегия национальной безопасности Российской Федерации до</w:t>
      </w:r>
      <w:r w:rsidR="002B7809">
        <w:rPr>
          <w:color w:val="2F2F2F"/>
          <w:spacing w:val="2"/>
        </w:rPr>
        <w:t xml:space="preserve"> 2021</w:t>
      </w:r>
      <w:r w:rsidRPr="00492E20">
        <w:rPr>
          <w:color w:val="2F2F2F"/>
          <w:spacing w:val="2"/>
        </w:rPr>
        <w:t xml:space="preserve"> г.;</w:t>
      </w:r>
    </w:p>
    <w:p w:rsidR="00165C85" w:rsidRPr="00492E20" w:rsidRDefault="00165C85" w:rsidP="00165C85">
      <w:pPr>
        <w:shd w:val="clear" w:color="auto" w:fill="FFFFFF"/>
        <w:spacing w:line="360" w:lineRule="auto"/>
        <w:ind w:firstLine="709"/>
        <w:jc w:val="both"/>
        <w:rPr>
          <w:color w:val="2F2F2F"/>
          <w:spacing w:val="2"/>
        </w:rPr>
      </w:pPr>
      <w:r w:rsidRPr="00492E20">
        <w:rPr>
          <w:color w:val="2F2F2F"/>
          <w:spacing w:val="2"/>
        </w:rPr>
        <w:t xml:space="preserve">Приказ Министерства образования и науки Российской Федерации от 30 августа 2010 г. №889 «О внесении изменений в федеральный базисный план и примерные </w:t>
      </w:r>
      <w:r w:rsidRPr="0035521F">
        <w:rPr>
          <w:color w:val="2F2F2F"/>
          <w:spacing w:val="2"/>
        </w:rPr>
        <w:t xml:space="preserve">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и </w:t>
      </w:r>
      <w:r w:rsidRPr="00492E20">
        <w:rPr>
          <w:color w:val="2F2F2F"/>
          <w:spacing w:val="2"/>
        </w:rPr>
        <w:t>науки Российской Федерации от 9 марта 2004 г»;</w:t>
      </w:r>
    </w:p>
    <w:p w:rsidR="00165C85" w:rsidRDefault="00165C85" w:rsidP="00165C85">
      <w:pPr>
        <w:pStyle w:val="af"/>
        <w:spacing w:before="0" w:after="0" w:line="360" w:lineRule="auto"/>
        <w:ind w:firstLine="709"/>
        <w:jc w:val="both"/>
      </w:pPr>
      <w:r>
        <w:t xml:space="preserve">Включение в учебные планы физической культуры общеобразовательных учреждений настольного тенниса, как одного из средств физического развития продиктовано объективной необходимостью повышения роли физической культуры в воспитании современных </w:t>
      </w:r>
      <w:r>
        <w:lastRenderedPageBreak/>
        <w:t xml:space="preserve">школьников, укреплении их здоровья, увеличения объема двигательной активности обучающихся, развития их физических качеств и совершенствования физической подготовленности, привития навыков здорового образа жизни. </w:t>
      </w:r>
    </w:p>
    <w:p w:rsidR="00165C85" w:rsidRPr="0035521F" w:rsidRDefault="00165C85" w:rsidP="00165C85">
      <w:pPr>
        <w:pStyle w:val="af"/>
        <w:spacing w:before="0" w:after="0" w:line="360" w:lineRule="auto"/>
        <w:ind w:firstLine="709"/>
        <w:jc w:val="both"/>
      </w:pPr>
      <w:r w:rsidRPr="00492E20">
        <w:rPr>
          <w:b/>
        </w:rPr>
        <w:t>Целью программы</w:t>
      </w:r>
      <w:r w:rsidRPr="00492E20">
        <w:t xml:space="preserve"> является формирование разносторонне гармонически физически развитой личности, готовой к активной творческой самореализации в пространстве общечеловеческой культуры; использование средств настольного тенниса для укрепления и сохранения собственного здоровья, воспитания ответственности и профессионального самоопределения в соответствии с индивидуальными способностями в организации здорового образа жизни.</w:t>
      </w:r>
    </w:p>
    <w:p w:rsidR="00165C85" w:rsidRPr="00CF4055" w:rsidRDefault="00165C85" w:rsidP="00165C85">
      <w:pPr>
        <w:pStyle w:val="af"/>
        <w:spacing w:before="0" w:after="0" w:line="360" w:lineRule="auto"/>
        <w:ind w:firstLine="709"/>
        <w:jc w:val="both"/>
        <w:rPr>
          <w:b/>
        </w:rPr>
      </w:pPr>
      <w:r w:rsidRPr="00880251">
        <w:t xml:space="preserve">В рамках реализации этой цели программа по </w:t>
      </w:r>
      <w:r>
        <w:t>настольному теннису</w:t>
      </w:r>
      <w:r w:rsidRPr="00880251">
        <w:t xml:space="preserve"> для обучающихся </w:t>
      </w:r>
      <w:r>
        <w:t>начальной</w:t>
      </w:r>
      <w:r w:rsidRPr="00880251">
        <w:t xml:space="preserve"> школы будет способствовать решению следующих </w:t>
      </w:r>
      <w:r w:rsidRPr="00CF4055">
        <w:rPr>
          <w:b/>
        </w:rPr>
        <w:t xml:space="preserve">задач: </w:t>
      </w:r>
    </w:p>
    <w:p w:rsidR="00165C85" w:rsidRPr="0035521F" w:rsidRDefault="00165C85" w:rsidP="00165C85">
      <w:pPr>
        <w:pStyle w:val="af"/>
        <w:numPr>
          <w:ilvl w:val="0"/>
          <w:numId w:val="25"/>
        </w:numPr>
        <w:spacing w:before="0" w:after="0" w:line="360" w:lineRule="auto"/>
        <w:jc w:val="both"/>
      </w:pPr>
      <w:r w:rsidRPr="004328DB">
        <w:t>Формирование здорового образа жизни средствами настольного тенниса.</w:t>
      </w:r>
    </w:p>
    <w:p w:rsidR="00165C85" w:rsidRPr="0035521F" w:rsidRDefault="00165C85" w:rsidP="00165C85">
      <w:pPr>
        <w:pStyle w:val="af"/>
        <w:numPr>
          <w:ilvl w:val="0"/>
          <w:numId w:val="25"/>
        </w:numPr>
        <w:spacing w:before="0" w:after="0" w:line="360" w:lineRule="auto"/>
        <w:jc w:val="both"/>
      </w:pPr>
      <w:r w:rsidRPr="004328DB">
        <w:t>Развитие основных физических качеств, формирование жизненно важных двигательных умений и навыков.</w:t>
      </w:r>
    </w:p>
    <w:p w:rsidR="00165C85" w:rsidRPr="004328DB" w:rsidRDefault="00165C85" w:rsidP="00165C85">
      <w:pPr>
        <w:pStyle w:val="af"/>
        <w:numPr>
          <w:ilvl w:val="0"/>
          <w:numId w:val="25"/>
        </w:numPr>
        <w:spacing w:before="0" w:after="0" w:line="360" w:lineRule="auto"/>
        <w:jc w:val="both"/>
      </w:pPr>
      <w:r w:rsidRPr="004328DB">
        <w:t xml:space="preserve">Укрепление и сохранение здоровья, </w:t>
      </w:r>
      <w:r>
        <w:t>развитие специальных психофизических качеств (реакция, внимание, мышление),</w:t>
      </w:r>
      <w:r w:rsidRPr="004328DB">
        <w:t xml:space="preserve"> воспитание гармонично-развитой личности, нацеленной на многолетнее сохранение высокого уровня общей работоспособности.</w:t>
      </w:r>
    </w:p>
    <w:p w:rsidR="00165C85" w:rsidRPr="004328DB" w:rsidRDefault="00165C85" w:rsidP="00165C85">
      <w:pPr>
        <w:pStyle w:val="af"/>
        <w:numPr>
          <w:ilvl w:val="0"/>
          <w:numId w:val="25"/>
        </w:numPr>
        <w:spacing w:before="0" w:after="0" w:line="360" w:lineRule="auto"/>
        <w:jc w:val="both"/>
      </w:pPr>
      <w:r w:rsidRPr="004328DB">
        <w:t>Воспитание положительных качеств личности, коллективного взаимодействия и сотрудничества в учебной и соревновательной деятельности.</w:t>
      </w:r>
    </w:p>
    <w:p w:rsidR="00165C85" w:rsidRDefault="00165C85" w:rsidP="00165C85">
      <w:pPr>
        <w:pStyle w:val="af"/>
        <w:spacing w:before="0" w:after="0" w:line="360" w:lineRule="auto"/>
        <w:ind w:firstLine="677"/>
        <w:jc w:val="both"/>
      </w:pPr>
      <w:r>
        <w:t>С этой точки зрения упражнения с мячом и ракеткой, а так же  обучение основам игры в настольный теннис представляет особый интерес, т.к. в процессе занятий формируются жизненно важные двигательные умения и навыки, приобретаются специальные знания, воспитываются физические и  морально- волевые качества.</w:t>
      </w:r>
    </w:p>
    <w:p w:rsidR="00165C85" w:rsidRDefault="00165C85" w:rsidP="00165C85">
      <w:pPr>
        <w:pStyle w:val="af"/>
        <w:spacing w:before="0" w:after="0" w:line="360" w:lineRule="auto"/>
        <w:ind w:firstLine="677"/>
        <w:jc w:val="both"/>
      </w:pPr>
      <w:r>
        <w:t>Программа раскрывает методические особенности обучения игре в настольный теннис в общеобразовательном учреждении.</w:t>
      </w:r>
    </w:p>
    <w:p w:rsidR="00165C85" w:rsidRDefault="00165C85" w:rsidP="00165C85">
      <w:pPr>
        <w:widowControl w:val="0"/>
        <w:shd w:val="clear" w:color="auto" w:fill="FFFFFF"/>
        <w:tabs>
          <w:tab w:val="left" w:pos="720"/>
        </w:tabs>
        <w:autoSpaceDE w:val="0"/>
        <w:spacing w:line="360" w:lineRule="auto"/>
        <w:ind w:firstLine="677"/>
        <w:jc w:val="both"/>
      </w:pPr>
      <w:r w:rsidRPr="00B86F04">
        <w:rPr>
          <w:bCs/>
        </w:rPr>
        <w:t>Для занятий  по предлагаемой про</w:t>
      </w:r>
      <w:r>
        <w:t xml:space="preserve">грамме  не требуются специализированные залы </w:t>
      </w:r>
      <w:r w:rsidRPr="00B86F04">
        <w:t>–</w:t>
      </w:r>
      <w:r>
        <w:t xml:space="preserve"> подходят любые ровные поверхности, такие как </w:t>
      </w:r>
      <w:r>
        <w:lastRenderedPageBreak/>
        <w:t>школьный двор, игровая площадка или спортивный зал. Можно играть пластмассовыми или деревянными ракетками. Вместо сетки может использоваться веревка или лента. В качестве стола может быть использован стол любого размера с ровной поверхностью. Можно использовать специальные  детские столы настольного тенниса размером 1/4 и 1/3 от стандартного стола настольного тенниса, выпускаемые  спортивной промышленностью.</w:t>
      </w:r>
    </w:p>
    <w:p w:rsidR="00165C85" w:rsidRDefault="00165C85" w:rsidP="00165C85">
      <w:pPr>
        <w:spacing w:line="360" w:lineRule="auto"/>
        <w:ind w:firstLine="709"/>
        <w:jc w:val="both"/>
      </w:pPr>
      <w:r>
        <w:rPr>
          <w:b/>
        </w:rPr>
        <w:t>Новизна</w:t>
      </w:r>
      <w:r>
        <w:t xml:space="preserve"> данной программы заключается в том, что впервые основные этапы начального обучения настольному теннису адаптированы для преподавания в полных классах  начальной общеобразовательной  школы. Разработана система поэтапного обучения и контроля, в результате которой дети получают расширенное представление об игре в настольный теннис, овладевают основными навыками игры, осваивают счет, а по окончании обучения могут самостоятельно играть в настольный теннис.</w:t>
      </w:r>
    </w:p>
    <w:p w:rsidR="00165C85" w:rsidRDefault="00165C85" w:rsidP="00165C85">
      <w:pPr>
        <w:spacing w:line="360" w:lineRule="auto"/>
        <w:jc w:val="both"/>
      </w:pPr>
    </w:p>
    <w:p w:rsidR="00165C85" w:rsidRDefault="00165C85" w:rsidP="00165C85">
      <w:pPr>
        <w:spacing w:line="360" w:lineRule="auto"/>
        <w:jc w:val="center"/>
        <w:rPr>
          <w:b/>
          <w:bCs/>
        </w:rPr>
      </w:pPr>
      <w:r>
        <w:rPr>
          <w:b/>
          <w:bCs/>
        </w:rPr>
        <w:t>2. Общая характеристика учебного предмета</w:t>
      </w:r>
    </w:p>
    <w:p w:rsidR="00165C85" w:rsidRDefault="00165C85" w:rsidP="00165C85">
      <w:pPr>
        <w:spacing w:line="360" w:lineRule="auto"/>
        <w:ind w:firstLine="709"/>
        <w:jc w:val="both"/>
        <w:rPr>
          <w:b/>
        </w:rPr>
      </w:pPr>
      <w:r>
        <w:t xml:space="preserve">Гармоничное развитие обучающихся, всестороннее совершенствование их двигательных и </w:t>
      </w:r>
      <w:proofErr w:type="spellStart"/>
      <w:proofErr w:type="gramStart"/>
      <w:r>
        <w:t>психо-физиологических</w:t>
      </w:r>
      <w:proofErr w:type="spellEnd"/>
      <w:proofErr w:type="gramEnd"/>
      <w:r>
        <w:t xml:space="preserve"> способностей, укрепление здоровья, привитие навыков, позволяющих в дальнейшем заниматься спортом всю жизнь, поддерживая тем самым свое физическое состояние – </w:t>
      </w:r>
      <w:r>
        <w:rPr>
          <w:b/>
        </w:rPr>
        <w:t xml:space="preserve">главная цель обучения детей настольному теннису в школе. </w:t>
      </w:r>
    </w:p>
    <w:p w:rsidR="00165C85" w:rsidRDefault="00165C85" w:rsidP="00165C85">
      <w:pPr>
        <w:pStyle w:val="ad"/>
        <w:spacing w:after="0" w:line="360" w:lineRule="auto"/>
        <w:ind w:firstLine="709"/>
        <w:jc w:val="both"/>
      </w:pPr>
      <w:r>
        <w:t>Широкая возможность вариативности нагрузки и ее направленности позволяют использовать настольный теннис как рекреационное и реабилитационное средство в группах общей физической подготовки и на занятиях в специальной медицинской группе.</w:t>
      </w:r>
    </w:p>
    <w:p w:rsidR="00165C85" w:rsidRDefault="00165C85" w:rsidP="00165C85">
      <w:pPr>
        <w:pStyle w:val="ad"/>
        <w:spacing w:after="0" w:line="360" w:lineRule="auto"/>
        <w:ind w:firstLine="709"/>
        <w:jc w:val="both"/>
      </w:pPr>
      <w:r>
        <w:t>В соответствии со структурой двигательной (физкультурной) деятельности учебная программа включает в себя три основных раздела: «Знания о физической культуре» (информационный компонент деятельности), «Способы двигательной (физкультурной) деятельности» (</w:t>
      </w:r>
      <w:proofErr w:type="spellStart"/>
      <w:r>
        <w:t>операциональный</w:t>
      </w:r>
      <w:proofErr w:type="spellEnd"/>
      <w:r>
        <w:t xml:space="preserve"> компонент деятельности), «Физическое совершенствование» (процессуально-мотивационный компонент деятельности).</w:t>
      </w:r>
    </w:p>
    <w:p w:rsidR="00165C85" w:rsidRDefault="00165C85" w:rsidP="00165C85">
      <w:pPr>
        <w:pStyle w:val="ad"/>
        <w:spacing w:after="0" w:line="360" w:lineRule="auto"/>
        <w:ind w:firstLine="709"/>
        <w:jc w:val="both"/>
      </w:pPr>
      <w:r>
        <w:lastRenderedPageBreak/>
        <w:t>В разделе «Знания о физической культуре» представлены основные термины и понятия игры в настольный теннис, история настольного тенниса и его роль в современном обществе. Также здесь раскрываются основные понятия подготовки теннисистов, особенности организации и проведения самостоятельных занятий по настольному теннису, изложены правила игры и требования техники безопасности при проведении занятий настольным теннисом.</w:t>
      </w:r>
    </w:p>
    <w:p w:rsidR="00165C85" w:rsidRDefault="00165C85" w:rsidP="00165C85">
      <w:pPr>
        <w:pStyle w:val="ad"/>
        <w:spacing w:after="0" w:line="360" w:lineRule="auto"/>
        <w:ind w:firstLine="709"/>
        <w:jc w:val="both"/>
      </w:pPr>
      <w:r>
        <w:t xml:space="preserve">Раздел «Способы двигательной (физкультурной) деятельности» содержит задания,  ориентированные на активное включение </w:t>
      </w:r>
      <w:proofErr w:type="gramStart"/>
      <w:r>
        <w:t>обучающихся</w:t>
      </w:r>
      <w:proofErr w:type="gramEnd"/>
      <w:r>
        <w:t xml:space="preserve"> в урочные и внеурочные самостоятельные занятия физической культурой. Этот раздел соотносится с разделом «Знания о физической культуре» и включает в себя: организацию и проведение самостоятельных занятий настольным теннисом с учетом индивидуальных особенностей физического развития и уровня подготовленности; соблюдение требований безопасности и гигиенических правил при подготовке мест занятий, выбор инвентаря, одежды для занятий настольным теннисом. </w:t>
      </w:r>
    </w:p>
    <w:p w:rsidR="00165C85" w:rsidRDefault="00165C85" w:rsidP="00165C85">
      <w:pPr>
        <w:pStyle w:val="ad"/>
        <w:spacing w:after="0" w:line="360" w:lineRule="auto"/>
        <w:ind w:firstLine="709"/>
        <w:jc w:val="both"/>
        <w:rPr>
          <w:spacing w:val="-2"/>
        </w:rPr>
      </w:pPr>
      <w:r>
        <w:rPr>
          <w:spacing w:val="-2"/>
        </w:rPr>
        <w:t xml:space="preserve">Раздел «Физическое совершенствование», ориентирован на гармоничное физическое развитие, всестороннюю физическую подготовку и укрепление здоровья </w:t>
      </w:r>
      <w:proofErr w:type="gramStart"/>
      <w:r>
        <w:rPr>
          <w:spacing w:val="-2"/>
        </w:rPr>
        <w:t>обучающихся</w:t>
      </w:r>
      <w:proofErr w:type="gramEnd"/>
      <w:r>
        <w:rPr>
          <w:spacing w:val="-2"/>
        </w:rPr>
        <w:t xml:space="preserve">. Этот раздел включает в себя несколько направлений: «Физкультурно-оздоровительная деятельность» и   «Спортивно-оздоровительная деятельность с соревновательной направленностью». </w:t>
      </w:r>
    </w:p>
    <w:p w:rsidR="00165C85" w:rsidRDefault="00165C85" w:rsidP="00165C85">
      <w:pPr>
        <w:pStyle w:val="ad"/>
        <w:spacing w:after="0" w:line="360" w:lineRule="auto"/>
        <w:ind w:firstLine="709"/>
        <w:jc w:val="both"/>
      </w:pPr>
      <w:r>
        <w:t>«Физкультурно-оздоровительная деятельность» ориентирована на решение задач по укреплению здоровья обучающихся. В этом разделе изучаются оздоровительные формы занятий в режиме учебного дня и учебной недели.</w:t>
      </w:r>
    </w:p>
    <w:p w:rsidR="00165C85" w:rsidRPr="00B56221" w:rsidRDefault="00165C85" w:rsidP="00165C85">
      <w:pPr>
        <w:pStyle w:val="ad"/>
        <w:spacing w:after="0" w:line="360" w:lineRule="auto"/>
        <w:ind w:firstLine="709"/>
        <w:jc w:val="both"/>
        <w:rPr>
          <w:iCs/>
        </w:rPr>
      </w:pPr>
      <w:r>
        <w:t xml:space="preserve">«Спортивно-оздоровительная </w:t>
      </w:r>
      <w:r w:rsidRPr="00B56221">
        <w:rPr>
          <w:iCs/>
        </w:rPr>
        <w:t xml:space="preserve">деятельность с общеразвивающей направленностью», направлена на физическое совершенствование обучающихся и включает в себя средства общей физической, тактической и технической подготовки игроков  в настольный теннис. Освоение обучающихся способам </w:t>
      </w:r>
      <w:r>
        <w:rPr>
          <w:iCs/>
        </w:rPr>
        <w:t xml:space="preserve">хватки ракетки, выполнения основных ударов по мячу, </w:t>
      </w:r>
      <w:r w:rsidRPr="00B56221">
        <w:rPr>
          <w:iCs/>
        </w:rPr>
        <w:t xml:space="preserve">техники передвижений, а так же технико-тактической направленности игровых  действий в настольном теннисе. </w:t>
      </w:r>
    </w:p>
    <w:p w:rsidR="00165C85" w:rsidRPr="00B56221" w:rsidRDefault="00165C85" w:rsidP="00165C85">
      <w:pPr>
        <w:pStyle w:val="ad"/>
        <w:spacing w:after="0" w:line="360" w:lineRule="auto"/>
        <w:ind w:firstLine="709"/>
        <w:jc w:val="both"/>
        <w:rPr>
          <w:iCs/>
        </w:rPr>
      </w:pPr>
      <w:r w:rsidRPr="00B56221">
        <w:rPr>
          <w:iCs/>
        </w:rPr>
        <w:t xml:space="preserve">«Спортивно-оздоровительная деятельность с соревновательной направленностью» включает в себя средства общей физической, технической, интегральной </w:t>
      </w:r>
      <w:r>
        <w:rPr>
          <w:iCs/>
        </w:rPr>
        <w:t xml:space="preserve">(игровой) </w:t>
      </w:r>
      <w:r w:rsidRPr="00B56221">
        <w:rPr>
          <w:iCs/>
        </w:rPr>
        <w:t xml:space="preserve">подготовки обучающихся </w:t>
      </w:r>
      <w:r>
        <w:rPr>
          <w:iCs/>
        </w:rPr>
        <w:t xml:space="preserve">настольному </w:t>
      </w:r>
      <w:r w:rsidRPr="00B56221">
        <w:rPr>
          <w:iCs/>
        </w:rPr>
        <w:t xml:space="preserve">теннису. </w:t>
      </w:r>
    </w:p>
    <w:p w:rsidR="00165C85" w:rsidRPr="00B56221" w:rsidRDefault="00165C85" w:rsidP="00165C85">
      <w:pPr>
        <w:pStyle w:val="ad"/>
        <w:spacing w:after="0" w:line="360" w:lineRule="auto"/>
        <w:ind w:firstLine="709"/>
        <w:jc w:val="both"/>
        <w:rPr>
          <w:iCs/>
        </w:rPr>
      </w:pPr>
      <w:r w:rsidRPr="00B56221">
        <w:rPr>
          <w:iCs/>
        </w:rPr>
        <w:lastRenderedPageBreak/>
        <w:t>В тематическом планировании отражены темы основных разделов программы и даны характеристики видов деятельности обучающихся. Эти характеристики ориентируют учителя физической культуры на результаты педагогического процесса, которые должны быть получены в конце освоения содержания этого учебного курса.</w:t>
      </w:r>
    </w:p>
    <w:p w:rsidR="00165C85" w:rsidRDefault="00165C85" w:rsidP="00165C85">
      <w:pPr>
        <w:pStyle w:val="ad"/>
        <w:spacing w:after="0" w:line="360" w:lineRule="auto"/>
        <w:ind w:firstLine="709"/>
        <w:jc w:val="both"/>
        <w:rPr>
          <w:iCs/>
        </w:rPr>
      </w:pPr>
      <w:r w:rsidRPr="00B56221">
        <w:rPr>
          <w:iCs/>
        </w:rPr>
        <w:t>Основной формой организации занятий  в образовательном учреждении является урочная форма. Урок по физической культуре состоит из вводно-подготовительной части, включающей упражнения общей и специальной подготовки, основной части, направленной на решение основных задач занятия, и заключительной части, включающей, как правило, подвижные игры с невысокой интенсивностью.</w:t>
      </w:r>
      <w:r>
        <w:rPr>
          <w:iCs/>
        </w:rPr>
        <w:t xml:space="preserve"> Включение упражнений с мячом и ракеткой в различные части урока будет способствовать не только развитию в игровой форме физических качеств и формированию </w:t>
      </w:r>
      <w:proofErr w:type="spellStart"/>
      <w:r>
        <w:rPr>
          <w:iCs/>
        </w:rPr>
        <w:t>сложнокоординационныхловкостных</w:t>
      </w:r>
      <w:proofErr w:type="spellEnd"/>
      <w:r>
        <w:rPr>
          <w:iCs/>
        </w:rPr>
        <w:t xml:space="preserve"> двигательных действий, но и повышению эмоциональной составляющей.</w:t>
      </w:r>
    </w:p>
    <w:p w:rsidR="00165C85" w:rsidRPr="00B77B74" w:rsidRDefault="00165C85" w:rsidP="00165C85">
      <w:pPr>
        <w:pStyle w:val="ad"/>
        <w:spacing w:after="0" w:line="360" w:lineRule="auto"/>
        <w:ind w:firstLine="709"/>
        <w:jc w:val="both"/>
        <w:rPr>
          <w:iCs/>
        </w:rPr>
      </w:pPr>
      <w:r w:rsidRPr="00B77B74">
        <w:rPr>
          <w:iCs/>
        </w:rPr>
        <w:t>Данные занятия строятся в соответствии с общими закономерностями построения урока по физическому воспитанию. Эффективность урока зависит от степени рациональной организации плотности занятий, оптимальной дозировки нагрузки, учёта индивидуальных особенностей обучающихся. В зависимости от этих факторов и ступени подготовки, занятия могут проводиться с помощью различных организационных форм:</w:t>
      </w:r>
    </w:p>
    <w:p w:rsidR="00165C85" w:rsidRPr="00B77B74" w:rsidRDefault="00165C85" w:rsidP="00165C85">
      <w:pPr>
        <w:pStyle w:val="ad"/>
        <w:spacing w:after="0" w:line="360" w:lineRule="auto"/>
        <w:ind w:firstLine="709"/>
        <w:jc w:val="both"/>
        <w:rPr>
          <w:iCs/>
        </w:rPr>
      </w:pPr>
      <w:r w:rsidRPr="00B77B74">
        <w:rPr>
          <w:iCs/>
        </w:rPr>
        <w:t xml:space="preserve">- </w:t>
      </w:r>
      <w:r w:rsidRPr="00B77B74">
        <w:rPr>
          <w:i/>
          <w:iCs/>
        </w:rPr>
        <w:t>групповая форма обучения</w:t>
      </w:r>
      <w:r w:rsidRPr="00B77B74">
        <w:rPr>
          <w:iCs/>
        </w:rPr>
        <w:t xml:space="preserve"> создаёт хорошие условия для </w:t>
      </w:r>
      <w:proofErr w:type="spellStart"/>
      <w:r w:rsidRPr="00B77B74">
        <w:rPr>
          <w:iCs/>
        </w:rPr>
        <w:t>микросоперничества</w:t>
      </w:r>
      <w:proofErr w:type="spellEnd"/>
      <w:r w:rsidRPr="00B77B74">
        <w:rPr>
          <w:iCs/>
        </w:rPr>
        <w:t xml:space="preserve"> во время занятий, а также воспитывает чувство взаимопомощи при выполнении упражнений;</w:t>
      </w:r>
    </w:p>
    <w:p w:rsidR="00165C85" w:rsidRPr="00B77B74" w:rsidRDefault="00165C85" w:rsidP="00165C85">
      <w:pPr>
        <w:pStyle w:val="ad"/>
        <w:spacing w:after="0" w:line="360" w:lineRule="auto"/>
        <w:ind w:firstLine="709"/>
        <w:jc w:val="both"/>
        <w:rPr>
          <w:iCs/>
        </w:rPr>
      </w:pPr>
      <w:r>
        <w:rPr>
          <w:iCs/>
        </w:rPr>
        <w:t xml:space="preserve">- </w:t>
      </w:r>
      <w:r w:rsidRPr="00B77B74">
        <w:rPr>
          <w:i/>
          <w:iCs/>
        </w:rPr>
        <w:t>индивидуальная форма обучения</w:t>
      </w:r>
      <w:r w:rsidRPr="00B77B74">
        <w:rPr>
          <w:iCs/>
        </w:rPr>
        <w:t>: обучающиеся получают задания и работают самостоятельно, что даёт возможность воспитывать у них чувство самоконтроля и творческого подхода к занятиям. Используя этот вариант ведения занятий, учитель может дозировать индивидуальную нагрузку для каждого обучающегося;</w:t>
      </w:r>
    </w:p>
    <w:p w:rsidR="00165C85" w:rsidRPr="00B56221" w:rsidRDefault="00165C85" w:rsidP="00165C85">
      <w:pPr>
        <w:pStyle w:val="ad"/>
        <w:spacing w:after="0" w:line="360" w:lineRule="auto"/>
        <w:ind w:firstLine="709"/>
        <w:jc w:val="both"/>
        <w:rPr>
          <w:iCs/>
        </w:rPr>
      </w:pPr>
      <w:r w:rsidRPr="00B77B74">
        <w:rPr>
          <w:iCs/>
        </w:rPr>
        <w:t>-</w:t>
      </w:r>
      <w:r w:rsidRPr="00B77B74">
        <w:rPr>
          <w:i/>
          <w:iCs/>
        </w:rPr>
        <w:t>фронтальная форма обучения</w:t>
      </w:r>
      <w:r w:rsidRPr="00B77B74">
        <w:rPr>
          <w:iCs/>
        </w:rPr>
        <w:t xml:space="preserve"> позволяет учителю одновременно контролировать выполнение задания всеми обучающимися</w:t>
      </w:r>
      <w:r w:rsidRPr="0035521F">
        <w:rPr>
          <w:color w:val="000000"/>
          <w:spacing w:val="15"/>
        </w:rPr>
        <w:t xml:space="preserve">, так как одно и то же </w:t>
      </w:r>
      <w:r w:rsidRPr="0035521F">
        <w:rPr>
          <w:color w:val="000000"/>
          <w:spacing w:val="1"/>
        </w:rPr>
        <w:t>упражнение выполняется всеми одновременно.</w:t>
      </w:r>
    </w:p>
    <w:p w:rsidR="00165C85" w:rsidRDefault="00165C85" w:rsidP="00165C85">
      <w:pPr>
        <w:spacing w:line="360" w:lineRule="auto"/>
        <w:jc w:val="center"/>
        <w:rPr>
          <w:b/>
        </w:rPr>
      </w:pPr>
    </w:p>
    <w:p w:rsidR="00165C85" w:rsidRDefault="00165C85" w:rsidP="00165C85">
      <w:pPr>
        <w:spacing w:line="360" w:lineRule="auto"/>
        <w:jc w:val="center"/>
        <w:rPr>
          <w:b/>
        </w:rPr>
      </w:pPr>
      <w:r>
        <w:rPr>
          <w:b/>
        </w:rPr>
        <w:lastRenderedPageBreak/>
        <w:t>3. Место учебного предмета в учебном плане</w:t>
      </w:r>
    </w:p>
    <w:p w:rsidR="00165C85" w:rsidRPr="0000765B" w:rsidRDefault="00165C85" w:rsidP="00165C85">
      <w:pPr>
        <w:pStyle w:val="ad"/>
        <w:spacing w:after="0" w:line="360" w:lineRule="auto"/>
        <w:ind w:firstLine="709"/>
        <w:jc w:val="both"/>
      </w:pPr>
      <w:r w:rsidRPr="00B56221">
        <w:rPr>
          <w:iCs/>
        </w:rPr>
        <w:t>Согласно Федеральному базисному учебному план</w:t>
      </w:r>
      <w:proofErr w:type="gramStart"/>
      <w:r w:rsidRPr="00B56221">
        <w:rPr>
          <w:iCs/>
        </w:rPr>
        <w:t>у</w:t>
      </w:r>
      <w:r>
        <w:rPr>
          <w:color w:val="000000"/>
          <w:spacing w:val="10"/>
        </w:rPr>
        <w:t>(</w:t>
      </w:r>
      <w:proofErr w:type="gramEnd"/>
      <w:r w:rsidRPr="0035521F">
        <w:rPr>
          <w:color w:val="000000"/>
          <w:spacing w:val="10"/>
        </w:rPr>
        <w:t xml:space="preserve">приказ Министерства образования и науки </w:t>
      </w:r>
      <w:r w:rsidRPr="0035521F">
        <w:rPr>
          <w:color w:val="000000"/>
        </w:rPr>
        <w:t xml:space="preserve">Российской Федерации от 30 августа 2010 г. №889) </w:t>
      </w:r>
      <w:r w:rsidR="00480ED6">
        <w:rPr>
          <w:iCs/>
        </w:rPr>
        <w:t xml:space="preserve"> в</w:t>
      </w:r>
      <w:r>
        <w:rPr>
          <w:iCs/>
        </w:rPr>
        <w:t xml:space="preserve"> общеобразовательной школы </w:t>
      </w:r>
      <w:r w:rsidR="00480ED6">
        <w:rPr>
          <w:iCs/>
        </w:rPr>
        <w:t xml:space="preserve"> отводится  по 1 часу</w:t>
      </w:r>
      <w:r w:rsidRPr="00B56221">
        <w:rPr>
          <w:iCs/>
        </w:rPr>
        <w:t xml:space="preserve"> для урока физической куль</w:t>
      </w:r>
      <w:r w:rsidR="00480ED6">
        <w:rPr>
          <w:iCs/>
        </w:rPr>
        <w:t>туры в неделю, что составляет 35 часов</w:t>
      </w:r>
      <w:r w:rsidRPr="00B56221">
        <w:rPr>
          <w:iCs/>
        </w:rPr>
        <w:t>. По программе «</w:t>
      </w:r>
      <w:r>
        <w:rPr>
          <w:iCs/>
        </w:rPr>
        <w:t>Физическая культура. Настольный т</w:t>
      </w:r>
      <w:r w:rsidRPr="00B56221">
        <w:rPr>
          <w:iCs/>
        </w:rPr>
        <w:t xml:space="preserve">еннис» занятия являются обязательными </w:t>
      </w:r>
      <w:r w:rsidR="00480ED6">
        <w:rPr>
          <w:iCs/>
        </w:rPr>
        <w:t>для всех обучающихся в</w:t>
      </w:r>
      <w:r w:rsidRPr="00B56221">
        <w:rPr>
          <w:iCs/>
        </w:rPr>
        <w:t xml:space="preserve"> школе и включаются в целостный образовательный процесс. </w:t>
      </w:r>
      <w:r>
        <w:t xml:space="preserve">При этом учитель имеет возможность творчески использовать данный учебный материал программы в различных частях урока с соответствующей дозировкой и интенсивностью, модульно осваивать основы игры в настольный теннис  или проводить поурочные занятия по настольному теннису. </w:t>
      </w:r>
    </w:p>
    <w:p w:rsidR="00165C85" w:rsidRDefault="00165C85" w:rsidP="00165C85">
      <w:pPr>
        <w:pStyle w:val="ad"/>
        <w:spacing w:after="0" w:line="360" w:lineRule="auto"/>
        <w:ind w:firstLine="567"/>
        <w:rPr>
          <w:b/>
        </w:rPr>
      </w:pPr>
    </w:p>
    <w:p w:rsidR="00165C85" w:rsidRDefault="00165C85" w:rsidP="00165C85">
      <w:pPr>
        <w:pStyle w:val="ad"/>
        <w:spacing w:after="0" w:line="360" w:lineRule="auto"/>
        <w:ind w:firstLine="567"/>
        <w:rPr>
          <w:b/>
        </w:rPr>
      </w:pPr>
      <w:r>
        <w:rPr>
          <w:b/>
        </w:rPr>
        <w:t xml:space="preserve">4. Личностные, 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 и предметные  результаты  освоения предмета</w:t>
      </w:r>
    </w:p>
    <w:p w:rsidR="00165C85" w:rsidRDefault="00165C85" w:rsidP="00165C85">
      <w:pPr>
        <w:pStyle w:val="af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Личностные результаты</w:t>
      </w:r>
      <w:r>
        <w:rPr>
          <w:rFonts w:ascii="Times New Roman" w:hAnsi="Times New Roman" w:cs="Times New Roman"/>
          <w:sz w:val="24"/>
          <w:szCs w:val="24"/>
        </w:rPr>
        <w:t xml:space="preserve"> отражаются в индивидуальных качественных свойствах обучающихся,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обучающихся к занятиям двигательной (физкультурной) деятельностью, накоплении необходимых знаний, а также в умении использовать занятия настольным теннисом для удовлетворения индивидуальных интересов и потребностей, достижения личностно значимых результатов в физическом совершенстве. При занятиях настольным теннисом стимулируется работа сердечно-сосудистой системы, развивается выносливость, скоростно-силовые и скоростные способности, укрепляются крупные мышц рук, плеч, ног. Настольный теннис развивает такие жизненно важные качества как реакция на движущийся объект, реакция антиципации (предугадывания), быстрота мышления и принятия решений в неожиданно меняющихся игровых условиях, концентрация внимания и распределение внимания, что существенно сказывается на умственной деятельности и процессе обучения. Происходит общее укрепление и оздоровление организма. Дети учатся понимать собственное тело, управлять им, что помогает избежать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травмоопасных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ситуаций на переменах и при всех  видах физической активности. Соревновательный элемент в настольном теннисе  способствует развитию личности ребенка, в частности качеств </w:t>
      </w:r>
      <w:r>
        <w:rPr>
          <w:rFonts w:ascii="Times New Roman" w:hAnsi="Times New Roman" w:cs="Times New Roman"/>
          <w:sz w:val="24"/>
          <w:szCs w:val="24"/>
        </w:rPr>
        <w:lastRenderedPageBreak/>
        <w:t>лидера, воспитывает целеустремленность и бойцовские качества. Настольный т</w:t>
      </w:r>
      <w:r>
        <w:rPr>
          <w:rFonts w:ascii="Times New Roman" w:eastAsia="Times New Roman" w:hAnsi="Times New Roman" w:cs="Times New Roman"/>
          <w:sz w:val="24"/>
          <w:szCs w:val="24"/>
        </w:rPr>
        <w:t>еннис п</w:t>
      </w:r>
      <w:r>
        <w:rPr>
          <w:rFonts w:ascii="Times New Roman" w:hAnsi="Times New Roman" w:cs="Times New Roman"/>
          <w:sz w:val="24"/>
          <w:szCs w:val="24"/>
        </w:rPr>
        <w:t>озволяет выразить себя как индивидуально, так и как игрока команды. Способствует развитию уверенности в себе, умению ставить и решать двигательные задачи. Через усвоение теннисного этикета служит прекрасным средством коммуникативного общения, развивает навыки сотрудничества и взаимопонимания.</w:t>
      </w:r>
    </w:p>
    <w:p w:rsidR="00165C85" w:rsidRDefault="00165C85" w:rsidP="00165C85">
      <w:pPr>
        <w:pStyle w:val="ad"/>
        <w:spacing w:after="0" w:line="360" w:lineRule="auto"/>
        <w:ind w:firstLine="709"/>
        <w:jc w:val="both"/>
      </w:pPr>
      <w:proofErr w:type="spellStart"/>
      <w:r>
        <w:rPr>
          <w:b/>
          <w:i/>
        </w:rPr>
        <w:t>Метапредметные</w:t>
      </w:r>
      <w:proofErr w:type="spellEnd"/>
      <w:r>
        <w:rPr>
          <w:b/>
          <w:i/>
        </w:rPr>
        <w:t xml:space="preserve"> результаты</w:t>
      </w:r>
      <w:r>
        <w:t xml:space="preserve"> характеризуют уровень </w:t>
      </w:r>
      <w:proofErr w:type="spellStart"/>
      <w:r>
        <w:t>сформированности</w:t>
      </w:r>
      <w:proofErr w:type="spellEnd"/>
      <w:r>
        <w:t xml:space="preserve"> качественных универсальных способностей обучающихся,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- умение учиться, так и в реальной повседневной жизни обучающихся.</w:t>
      </w:r>
    </w:p>
    <w:p w:rsidR="00165C85" w:rsidRDefault="00165C85" w:rsidP="00165C85">
      <w:pPr>
        <w:pStyle w:val="ad"/>
        <w:spacing w:after="0" w:line="360" w:lineRule="auto"/>
        <w:ind w:firstLine="709"/>
        <w:jc w:val="both"/>
        <w:rPr>
          <w:i/>
          <w:iCs/>
        </w:rPr>
      </w:pPr>
      <w:r>
        <w:rPr>
          <w:i/>
          <w:iCs/>
        </w:rPr>
        <w:t>В области физической культуры:</w:t>
      </w:r>
    </w:p>
    <w:p w:rsidR="00165C85" w:rsidRDefault="00165C85" w:rsidP="00165C85">
      <w:pPr>
        <w:pStyle w:val="af3"/>
        <w:spacing w:line="360" w:lineRule="auto"/>
        <w:ind w:firstLine="709"/>
        <w:rPr>
          <w:sz w:val="24"/>
        </w:rPr>
      </w:pPr>
      <w:r>
        <w:rPr>
          <w:sz w:val="24"/>
        </w:rPr>
        <w:t xml:space="preserve">- владение широким арсеналом двигательных действий и физических упражнений на базеовладения упражнений с мячом и ракеткой, активное использование настольного тенниса в самостоятельно организуемой спортивно-оздоровительной и физкультурно-оздоровительной деятельности; </w:t>
      </w:r>
    </w:p>
    <w:p w:rsidR="00165C85" w:rsidRDefault="00165C85" w:rsidP="00165C85">
      <w:pPr>
        <w:pStyle w:val="af3"/>
        <w:spacing w:line="360" w:lineRule="auto"/>
        <w:ind w:firstLine="709"/>
        <w:rPr>
          <w:sz w:val="24"/>
        </w:rPr>
      </w:pPr>
      <w:r>
        <w:rPr>
          <w:sz w:val="24"/>
        </w:rPr>
        <w:t>- владение способами наблюдения за показателями индивидуального здоровья, физического развития, использование этих показателей в организации и проведении самостоятельных форм занятий по настольному теннису.</w:t>
      </w:r>
    </w:p>
    <w:p w:rsidR="00165C85" w:rsidRDefault="00165C85" w:rsidP="00165C85">
      <w:pPr>
        <w:pStyle w:val="ad"/>
        <w:spacing w:after="0" w:line="360" w:lineRule="auto"/>
        <w:ind w:firstLine="709"/>
        <w:jc w:val="both"/>
        <w:rPr>
          <w:spacing w:val="2"/>
        </w:rPr>
      </w:pPr>
      <w:r>
        <w:rPr>
          <w:b/>
          <w:i/>
          <w:spacing w:val="2"/>
        </w:rPr>
        <w:t>Предметные результаты</w:t>
      </w:r>
      <w:r>
        <w:rPr>
          <w:spacing w:val="2"/>
        </w:rPr>
        <w:t xml:space="preserve"> характеризуют опыт </w:t>
      </w:r>
      <w:proofErr w:type="gramStart"/>
      <w:r>
        <w:rPr>
          <w:spacing w:val="2"/>
        </w:rPr>
        <w:t>обучающихся</w:t>
      </w:r>
      <w:proofErr w:type="gramEnd"/>
      <w:r>
        <w:rPr>
          <w:spacing w:val="2"/>
        </w:rPr>
        <w:t xml:space="preserve"> в творческой двигательной деятельности, которые приобретаются и закрепляются в процессе освоения учебного предмета «Физическая культура». Приобретаемый опыт проявляется в освоении двигательных умений и навыков, умениях их применять при решении практических задач, связанных с организацией и проведением самостоятельных занятий по настольному теннису.</w:t>
      </w:r>
    </w:p>
    <w:p w:rsidR="00165C85" w:rsidRDefault="00165C85" w:rsidP="00165C85">
      <w:pPr>
        <w:pStyle w:val="ad"/>
        <w:spacing w:after="0" w:line="360" w:lineRule="auto"/>
        <w:ind w:firstLine="709"/>
        <w:rPr>
          <w:i/>
        </w:rPr>
      </w:pPr>
      <w:r>
        <w:rPr>
          <w:i/>
        </w:rPr>
        <w:t>В области познавательной культуры:</w:t>
      </w:r>
    </w:p>
    <w:p w:rsidR="00165C85" w:rsidRDefault="00165C85" w:rsidP="00165C85">
      <w:pPr>
        <w:pStyle w:val="af3"/>
        <w:spacing w:line="360" w:lineRule="auto"/>
        <w:ind w:firstLine="709"/>
        <w:rPr>
          <w:sz w:val="24"/>
        </w:rPr>
      </w:pPr>
      <w:r>
        <w:rPr>
          <w:sz w:val="24"/>
        </w:rPr>
        <w:lastRenderedPageBreak/>
        <w:t>- владение знаниями об особенностях индивидуального здоровья и офункциональных возможностях организма, способах профилактикизаболеваний средствами физической культуры, в частности настольного тенниса;</w:t>
      </w:r>
    </w:p>
    <w:p w:rsidR="00165C85" w:rsidRDefault="00165C85" w:rsidP="00165C85">
      <w:pPr>
        <w:pStyle w:val="ad"/>
        <w:keepNext/>
        <w:spacing w:after="0" w:line="360" w:lineRule="auto"/>
        <w:ind w:firstLine="709"/>
        <w:rPr>
          <w:i/>
        </w:rPr>
      </w:pPr>
      <w:r>
        <w:rPr>
          <w:i/>
        </w:rPr>
        <w:t>В области нравственной культуры:</w:t>
      </w:r>
    </w:p>
    <w:p w:rsidR="00165C85" w:rsidRDefault="00165C85" w:rsidP="00165C85">
      <w:pPr>
        <w:pStyle w:val="af3"/>
        <w:spacing w:line="360" w:lineRule="auto"/>
        <w:ind w:firstLine="709"/>
        <w:rPr>
          <w:sz w:val="24"/>
        </w:rPr>
      </w:pPr>
      <w:r>
        <w:rPr>
          <w:sz w:val="24"/>
        </w:rPr>
        <w:t>-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 в настольном теннисе;</w:t>
      </w:r>
    </w:p>
    <w:p w:rsidR="00165C85" w:rsidRDefault="00165C85" w:rsidP="00165C85">
      <w:pPr>
        <w:pStyle w:val="af3"/>
        <w:spacing w:line="360" w:lineRule="auto"/>
        <w:ind w:firstLine="709"/>
        <w:rPr>
          <w:sz w:val="24"/>
        </w:rPr>
      </w:pPr>
      <w:r>
        <w:rPr>
          <w:sz w:val="24"/>
        </w:rPr>
        <w:t>- владение умением 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окружающим, самообладанием при проигрыше и выигрыше.</w:t>
      </w:r>
    </w:p>
    <w:p w:rsidR="00165C85" w:rsidRDefault="00165C85" w:rsidP="00165C85">
      <w:pPr>
        <w:pStyle w:val="ad"/>
        <w:spacing w:after="0" w:line="360" w:lineRule="auto"/>
        <w:ind w:firstLine="709"/>
        <w:rPr>
          <w:i/>
        </w:rPr>
      </w:pPr>
      <w:r>
        <w:rPr>
          <w:i/>
        </w:rPr>
        <w:t>В области трудовой культуры:</w:t>
      </w:r>
    </w:p>
    <w:p w:rsidR="00165C85" w:rsidRDefault="00165C85" w:rsidP="00165C85">
      <w:pPr>
        <w:pStyle w:val="af3"/>
        <w:spacing w:line="360" w:lineRule="auto"/>
        <w:ind w:firstLine="709"/>
        <w:rPr>
          <w:sz w:val="24"/>
        </w:rPr>
      </w:pPr>
      <w:r>
        <w:t xml:space="preserve">- </w:t>
      </w:r>
      <w:r>
        <w:rPr>
          <w:sz w:val="24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165C85" w:rsidRDefault="00165C85" w:rsidP="00165C85">
      <w:pPr>
        <w:pStyle w:val="ad"/>
        <w:spacing w:after="0" w:line="360" w:lineRule="auto"/>
        <w:ind w:firstLine="709"/>
        <w:rPr>
          <w:i/>
        </w:rPr>
      </w:pPr>
      <w:r>
        <w:rPr>
          <w:i/>
        </w:rPr>
        <w:t>В области эстетической культуры:</w:t>
      </w:r>
    </w:p>
    <w:p w:rsidR="00165C85" w:rsidRDefault="00165C85" w:rsidP="00165C85">
      <w:pPr>
        <w:pStyle w:val="af3"/>
        <w:spacing w:line="360" w:lineRule="auto"/>
        <w:ind w:firstLine="709"/>
        <w:rPr>
          <w:sz w:val="24"/>
        </w:rPr>
      </w:pPr>
      <w:r>
        <w:rPr>
          <w:sz w:val="24"/>
        </w:rPr>
        <w:t>- умение длительно сохранять правильную осанку при разнообразных формах движения и передвижений;</w:t>
      </w:r>
    </w:p>
    <w:p w:rsidR="00165C85" w:rsidRDefault="00165C85" w:rsidP="00165C85">
      <w:pPr>
        <w:pStyle w:val="af3"/>
        <w:spacing w:line="360" w:lineRule="auto"/>
        <w:ind w:firstLine="709"/>
        <w:rPr>
          <w:sz w:val="24"/>
        </w:rPr>
      </w:pPr>
      <w:r>
        <w:rPr>
          <w:sz w:val="24"/>
        </w:rPr>
        <w:t>- умение передвигаться и выполнять сложно координационные движения красиво легко и непринужденно.</w:t>
      </w:r>
    </w:p>
    <w:p w:rsidR="00165C85" w:rsidRDefault="00165C85" w:rsidP="00165C85">
      <w:pPr>
        <w:pStyle w:val="ad"/>
        <w:spacing w:after="0" w:line="360" w:lineRule="auto"/>
        <w:ind w:firstLine="709"/>
        <w:rPr>
          <w:i/>
        </w:rPr>
      </w:pPr>
      <w:r>
        <w:rPr>
          <w:i/>
        </w:rPr>
        <w:t>В области коммуникативной культуры:</w:t>
      </w:r>
    </w:p>
    <w:p w:rsidR="00165C85" w:rsidRDefault="00165C85" w:rsidP="00165C85">
      <w:pPr>
        <w:pStyle w:val="af3"/>
        <w:spacing w:line="360" w:lineRule="auto"/>
        <w:ind w:firstLine="709"/>
        <w:rPr>
          <w:spacing w:val="-4"/>
          <w:sz w:val="24"/>
        </w:rPr>
      </w:pPr>
      <w:r>
        <w:rPr>
          <w:spacing w:val="-4"/>
          <w:sz w:val="24"/>
        </w:rPr>
        <w:t>- владение умением оценивать ситуацию и оперативно принимать решения, находить адекватные способы  поведения и взаимодействия с партнерами  во время учебной и игровой  деятельности.</w:t>
      </w:r>
    </w:p>
    <w:p w:rsidR="00165C85" w:rsidRDefault="00165C85" w:rsidP="00165C85">
      <w:pPr>
        <w:pStyle w:val="ad"/>
        <w:spacing w:after="0" w:line="360" w:lineRule="auto"/>
        <w:ind w:firstLine="709"/>
        <w:rPr>
          <w:i/>
        </w:rPr>
      </w:pPr>
      <w:r>
        <w:rPr>
          <w:i/>
        </w:rPr>
        <w:t>В области физической культуры:</w:t>
      </w:r>
    </w:p>
    <w:p w:rsidR="00165C85" w:rsidRDefault="00165C85" w:rsidP="00165C85">
      <w:pPr>
        <w:pStyle w:val="af3"/>
        <w:spacing w:line="360" w:lineRule="auto"/>
        <w:ind w:firstLine="709"/>
        <w:rPr>
          <w:sz w:val="24"/>
        </w:rPr>
      </w:pPr>
      <w:r>
        <w:rPr>
          <w:sz w:val="24"/>
        </w:rPr>
        <w:t>- владение навыками выполнения жизненно важных двигательных умений (ходьба, бег, прыжки,  и др.) различными способами, в различных изменяющихся внешних условиях;</w:t>
      </w:r>
    </w:p>
    <w:p w:rsidR="00165C85" w:rsidRDefault="00165C85" w:rsidP="00165C85">
      <w:pPr>
        <w:pStyle w:val="af3"/>
        <w:spacing w:line="360" w:lineRule="auto"/>
        <w:ind w:firstLine="709"/>
        <w:rPr>
          <w:sz w:val="24"/>
        </w:rPr>
      </w:pPr>
      <w:r>
        <w:rPr>
          <w:sz w:val="24"/>
        </w:rPr>
        <w:lastRenderedPageBreak/>
        <w:t>- владение навыками выполнения разнообразных физических упражнений, технических  действий в настольном теннисе, а также применения их в игровой и соревновательной деятельности;</w:t>
      </w:r>
    </w:p>
    <w:p w:rsidR="00165C85" w:rsidRDefault="00165C85" w:rsidP="00165C85">
      <w:pPr>
        <w:pStyle w:val="af3"/>
        <w:spacing w:line="360" w:lineRule="auto"/>
        <w:ind w:firstLine="709"/>
        <w:rPr>
          <w:sz w:val="24"/>
        </w:rPr>
      </w:pPr>
      <w:r>
        <w:t xml:space="preserve">- </w:t>
      </w:r>
      <w:r>
        <w:rPr>
          <w:sz w:val="24"/>
        </w:rPr>
        <w:t>умение максимально проявлять физические способности при выполнении тестовых заданий по настольному теннису.</w:t>
      </w:r>
    </w:p>
    <w:p w:rsidR="00165C85" w:rsidRDefault="00165C85" w:rsidP="00165C85">
      <w:pPr>
        <w:pStyle w:val="1"/>
        <w:spacing w:before="0" w:after="0" w:line="360" w:lineRule="auto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:rsidR="00165C85" w:rsidRDefault="00165C85" w:rsidP="00165C85">
      <w:pPr>
        <w:pStyle w:val="1"/>
        <w:spacing w:before="0" w:after="0" w:line="360" w:lineRule="auto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5. Содержание учебного предмета</w:t>
      </w:r>
    </w:p>
    <w:p w:rsidR="00165C85" w:rsidRDefault="00165C85" w:rsidP="00165C85">
      <w:pPr>
        <w:pStyle w:val="2"/>
        <w:spacing w:before="0"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Знания о физической культуре.</w:t>
      </w:r>
    </w:p>
    <w:p w:rsidR="00165C85" w:rsidRDefault="00165C85" w:rsidP="00165C85">
      <w:pPr>
        <w:pStyle w:val="ad"/>
        <w:spacing w:after="0" w:line="360" w:lineRule="auto"/>
        <w:ind w:firstLine="709"/>
        <w:jc w:val="both"/>
      </w:pPr>
      <w:r>
        <w:t xml:space="preserve">История зарождения и развития настольного тенниса, его роль в современном обществе. Место настольного тенниса в Олимпийском движении. Главные турниры в международном календаре.  Выдающиеся зарубежные и отечественные теннисисты. </w:t>
      </w:r>
    </w:p>
    <w:p w:rsidR="00165C85" w:rsidRDefault="00165C85" w:rsidP="00165C85">
      <w:pPr>
        <w:pStyle w:val="ad"/>
        <w:spacing w:after="0" w:line="360" w:lineRule="auto"/>
        <w:ind w:firstLine="709"/>
        <w:jc w:val="both"/>
      </w:pPr>
      <w:r>
        <w:t xml:space="preserve">Основные термины и понятия в настольном теннисе. </w:t>
      </w:r>
      <w:r>
        <w:rPr>
          <w:color w:val="000000"/>
        </w:rPr>
        <w:t>Размеры стола</w:t>
      </w:r>
      <w:r>
        <w:t>(названия  и назначения линий стола) и Правила игры. Классификация ударов в настольном теннисе, способы держания (хватки) ракетки. Организация и планирование самостоятельных занятий по развитию физических каче</w:t>
      </w:r>
      <w:proofErr w:type="gramStart"/>
      <w:r>
        <w:t>ств ср</w:t>
      </w:r>
      <w:proofErr w:type="gramEnd"/>
      <w:r>
        <w:t>едствами настольного тенниса. Значение занятий настольным теннисом в формировании здорового образа жизни и профилактике вредных привычек. Физкультурно-оздоровительные занятия настольным теннисом, как средство всестороннего и гармоничного развития личности.</w:t>
      </w:r>
    </w:p>
    <w:p w:rsidR="00165C85" w:rsidRDefault="00165C85" w:rsidP="00165C85">
      <w:pPr>
        <w:pStyle w:val="ad"/>
        <w:spacing w:after="0" w:line="360" w:lineRule="auto"/>
        <w:jc w:val="center"/>
        <w:rPr>
          <w:b/>
          <w:i/>
        </w:rPr>
      </w:pPr>
      <w:r>
        <w:rPr>
          <w:b/>
          <w:i/>
        </w:rPr>
        <w:t>Способы двигательной (физкультурной) деятельности.</w:t>
      </w:r>
    </w:p>
    <w:p w:rsidR="00165C85" w:rsidRDefault="00165C85" w:rsidP="00165C85">
      <w:pPr>
        <w:pStyle w:val="ad"/>
        <w:spacing w:after="0" w:line="360" w:lineRule="auto"/>
        <w:ind w:firstLine="709"/>
        <w:jc w:val="both"/>
        <w:rPr>
          <w:spacing w:val="-2"/>
        </w:rPr>
      </w:pPr>
      <w:r w:rsidRPr="00941040">
        <w:rPr>
          <w:bCs/>
          <w:i/>
          <w:spacing w:val="-2"/>
        </w:rPr>
        <w:t xml:space="preserve">Организация и проведение самостоятельных занятий по </w:t>
      </w:r>
      <w:r>
        <w:rPr>
          <w:bCs/>
          <w:i/>
          <w:spacing w:val="-2"/>
        </w:rPr>
        <w:t xml:space="preserve">настольному </w:t>
      </w:r>
      <w:r w:rsidRPr="00941040">
        <w:rPr>
          <w:bCs/>
          <w:i/>
          <w:spacing w:val="-2"/>
        </w:rPr>
        <w:t>теннису</w:t>
      </w:r>
      <w:r>
        <w:rPr>
          <w:b/>
          <w:bCs/>
          <w:spacing w:val="-2"/>
        </w:rPr>
        <w:t xml:space="preserve">. </w:t>
      </w:r>
      <w:r>
        <w:rPr>
          <w:spacing w:val="-2"/>
        </w:rPr>
        <w:t xml:space="preserve">Подготовка места для занятий по настольному теннису, </w:t>
      </w:r>
      <w:r>
        <w:rPr>
          <w:color w:val="000000"/>
          <w:spacing w:val="-2"/>
        </w:rPr>
        <w:t xml:space="preserve">размеры </w:t>
      </w:r>
      <w:r>
        <w:rPr>
          <w:spacing w:val="-2"/>
        </w:rPr>
        <w:t xml:space="preserve">игровой площадки и теннисного стола, инвентарь (выбор ракетки, мячей). Подбор упражнений, выполнение индивидуальных комплексов утренней зарядки, физкультминуток, </w:t>
      </w:r>
      <w:proofErr w:type="spellStart"/>
      <w:r>
        <w:rPr>
          <w:spacing w:val="-2"/>
        </w:rPr>
        <w:t>физкультпауз</w:t>
      </w:r>
      <w:proofErr w:type="spellEnd"/>
      <w:r>
        <w:rPr>
          <w:spacing w:val="-2"/>
        </w:rPr>
        <w:t xml:space="preserve">. Упражнения для формирования правильной осанки, профилактики плоскостопияи </w:t>
      </w:r>
      <w:r>
        <w:rPr>
          <w:color w:val="000000"/>
          <w:spacing w:val="-2"/>
        </w:rPr>
        <w:t>их</w:t>
      </w:r>
      <w:r>
        <w:rPr>
          <w:spacing w:val="-2"/>
        </w:rPr>
        <w:t xml:space="preserve"> коррекции. Подводящие и подготовительные упражнения в настольном теннисе, необходимые для освоения двигательных действий. Проведение самостоятельных занятий по физической подготовке. Основы </w:t>
      </w:r>
      <w:proofErr w:type="spellStart"/>
      <w:r>
        <w:rPr>
          <w:spacing w:val="-2"/>
        </w:rPr>
        <w:t>саморегуляции</w:t>
      </w:r>
      <w:proofErr w:type="spellEnd"/>
      <w:r>
        <w:rPr>
          <w:spacing w:val="-2"/>
        </w:rPr>
        <w:t xml:space="preserve"> эмоционального состояния при занятиях </w:t>
      </w:r>
      <w:r>
        <w:rPr>
          <w:spacing w:val="-2"/>
        </w:rPr>
        <w:lastRenderedPageBreak/>
        <w:t>спортом. Последовательное выполнение частей занятия, наблюдение за режимом нагрузки (по частоте сердечных сокращений) в течение занятия. Организация досуга посредством игры в настольный теннис.</w:t>
      </w:r>
    </w:p>
    <w:p w:rsidR="00165C85" w:rsidRDefault="00165C85" w:rsidP="00165C85">
      <w:pPr>
        <w:pStyle w:val="ad"/>
        <w:spacing w:after="0" w:line="360" w:lineRule="auto"/>
        <w:ind w:firstLine="709"/>
        <w:jc w:val="both"/>
      </w:pPr>
      <w:r w:rsidRPr="00941040">
        <w:rPr>
          <w:bCs/>
          <w:i/>
        </w:rPr>
        <w:t>Оценка эффективности занятий по</w:t>
      </w:r>
      <w:r>
        <w:rPr>
          <w:bCs/>
          <w:i/>
        </w:rPr>
        <w:t xml:space="preserve"> настольному</w:t>
      </w:r>
      <w:r w:rsidRPr="00941040">
        <w:rPr>
          <w:bCs/>
          <w:i/>
        </w:rPr>
        <w:t xml:space="preserve"> теннису</w:t>
      </w:r>
      <w:r w:rsidRPr="00941040">
        <w:rPr>
          <w:b/>
          <w:bCs/>
        </w:rPr>
        <w:t>.</w:t>
      </w:r>
      <w:r>
        <w:t xml:space="preserve">Самонаблюдение и самоконтроль на занятиях по настольному теннису. Измерение частоты сердечных сокращений во время занятий. Оценка эффективности занятий по результатам участия во </w:t>
      </w:r>
      <w:proofErr w:type="spellStart"/>
      <w:r>
        <w:t>внутришкольных</w:t>
      </w:r>
      <w:proofErr w:type="spellEnd"/>
      <w:r>
        <w:t xml:space="preserve"> турнирах. Правила самостоятельного тестирования физических качеств в настольном теннисе. </w:t>
      </w:r>
    </w:p>
    <w:p w:rsidR="00165C85" w:rsidRDefault="00165C85" w:rsidP="00165C85">
      <w:pPr>
        <w:pStyle w:val="2"/>
        <w:spacing w:before="0"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Физическое совершенствование.</w:t>
      </w:r>
    </w:p>
    <w:p w:rsidR="00165C85" w:rsidRDefault="00165C85" w:rsidP="00165C85">
      <w:pPr>
        <w:pStyle w:val="ad"/>
        <w:spacing w:after="0" w:line="360" w:lineRule="auto"/>
        <w:ind w:firstLine="709"/>
        <w:jc w:val="both"/>
      </w:pPr>
      <w:r w:rsidRPr="00941040">
        <w:rPr>
          <w:bCs/>
          <w:i/>
        </w:rPr>
        <w:t>Физкультурно-оздоровительная деятельность.</w:t>
      </w:r>
      <w:r>
        <w:t>Оздоровительные формы занятий в режиме учебного дня и учебной недели. Комплексы упражнений для развития физических качеств.  Индивидуальные комплексы адаптивной (лечебной) и корригирующей физической культуры. Комплексы дыхательной гимнастики и гимнастики для глаз. Комплексы упражнений для коррекции фигуры и массы тела с учетом индивидуальных особенностей физического развития. Комплексы ЛФК для лиц с отклонением в состоянии здоровья.</w:t>
      </w:r>
    </w:p>
    <w:p w:rsidR="00165C85" w:rsidRDefault="00165C85" w:rsidP="00165C85">
      <w:pPr>
        <w:pStyle w:val="ad"/>
        <w:spacing w:after="0" w:line="360" w:lineRule="auto"/>
        <w:ind w:firstLine="709"/>
        <w:jc w:val="both"/>
      </w:pPr>
      <w:r w:rsidRPr="00941040">
        <w:rPr>
          <w:i/>
        </w:rPr>
        <w:t xml:space="preserve">Спортивно-оздоровительная деятельность с соревновательной направленностью. </w:t>
      </w:r>
      <w:r>
        <w:t xml:space="preserve">Способы держания (хватки) ракетки. Стойки: нейтральная, правостороння, левосторонняя. Набивание мяча различными сторонами ракетки (ладонной и тыльной). Удары: справа и слева: толчком, срезкой и накатом. Выполнение простейших подач ладонной и тыльной стороной ракетки. Выполнение ударов по направлениям: линия, диагональ. Выполнение ударов по мячам с различной траекторией полета по высоте: </w:t>
      </w:r>
      <w:proofErr w:type="gramStart"/>
      <w:r>
        <w:t>высокий</w:t>
      </w:r>
      <w:proofErr w:type="gramEnd"/>
      <w:r>
        <w:t xml:space="preserve"> средний, низкий.</w:t>
      </w:r>
    </w:p>
    <w:p w:rsidR="00165C85" w:rsidRDefault="00165C85" w:rsidP="00165C85">
      <w:pPr>
        <w:pStyle w:val="ad"/>
        <w:spacing w:after="0" w:line="360" w:lineRule="auto"/>
        <w:ind w:firstLine="709"/>
        <w:jc w:val="both"/>
      </w:pPr>
      <w:proofErr w:type="gramStart"/>
      <w:r>
        <w:t xml:space="preserve">Передвижения: вперед, назад, в сторону, зигзагом, веером; бег, прыжки, бег приставным и </w:t>
      </w:r>
      <w:proofErr w:type="spellStart"/>
      <w:r>
        <w:t>скрестным</w:t>
      </w:r>
      <w:proofErr w:type="spellEnd"/>
      <w:r>
        <w:t xml:space="preserve"> шагом. </w:t>
      </w:r>
      <w:proofErr w:type="gramEnd"/>
    </w:p>
    <w:p w:rsidR="00165C85" w:rsidRPr="00DD4FF2" w:rsidRDefault="00165C85" w:rsidP="00165C85">
      <w:pPr>
        <w:pStyle w:val="ad"/>
        <w:spacing w:after="0" w:line="360" w:lineRule="auto"/>
        <w:ind w:firstLine="709"/>
        <w:jc w:val="both"/>
        <w:rPr>
          <w:color w:val="000000"/>
        </w:rPr>
      </w:pPr>
      <w:r>
        <w:t xml:space="preserve">Упражнения для воспитания гибкости и подвижности в суставах. Упражнения для воспитания  скоростно-силовых способностей. Упражнения для воспитания  скоростных и координационных способностей. Упражнения для воспитания выносливости. Упражнения на расслабление. </w:t>
      </w:r>
    </w:p>
    <w:p w:rsidR="00165C85" w:rsidRDefault="00165C85" w:rsidP="00165C85">
      <w:pPr>
        <w:pStyle w:val="ad"/>
        <w:spacing w:after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Командные форматы для соревнований  4 и более человек. Личные форматы соревнований для 2-3-х человек. Лично-командные форматы соревнований для 4-х и более человек. Способы ведения счета  и правила зачисления очков. Смены  подач и  сторон.</w:t>
      </w:r>
    </w:p>
    <w:p w:rsidR="00165C85" w:rsidRPr="00DD4FF2" w:rsidRDefault="00165C85" w:rsidP="00165C85">
      <w:pPr>
        <w:pStyle w:val="ad"/>
        <w:spacing w:after="0" w:line="360" w:lineRule="auto"/>
        <w:ind w:firstLine="709"/>
        <w:jc w:val="both"/>
        <w:rPr>
          <w:color w:val="000000"/>
        </w:rPr>
      </w:pPr>
      <w:r w:rsidRPr="00DD4FF2">
        <w:rPr>
          <w:b/>
          <w:color w:val="000000"/>
        </w:rPr>
        <w:lastRenderedPageBreak/>
        <w:t xml:space="preserve">«Охрана труда и техника безопасности при проведении занятий </w:t>
      </w:r>
      <w:r>
        <w:rPr>
          <w:b/>
          <w:color w:val="000000"/>
        </w:rPr>
        <w:t>настольным теннисом</w:t>
      </w:r>
      <w:r w:rsidRPr="00DD4FF2">
        <w:rPr>
          <w:b/>
          <w:color w:val="000000"/>
        </w:rPr>
        <w:t>»</w:t>
      </w:r>
      <w:r w:rsidRPr="00DD4FF2">
        <w:rPr>
          <w:color w:val="000000"/>
        </w:rPr>
        <w:t xml:space="preserve"> знакомит обучающихся с основными правилами техники безопасности при организации занятий физической культурой на основе </w:t>
      </w:r>
      <w:r>
        <w:rPr>
          <w:color w:val="000000"/>
        </w:rPr>
        <w:t>настольного тенниса</w:t>
      </w:r>
      <w:r w:rsidRPr="00DD4FF2">
        <w:rPr>
          <w:color w:val="000000"/>
        </w:rPr>
        <w:t xml:space="preserve">, формирует навыки страховки </w:t>
      </w:r>
      <w:proofErr w:type="spellStart"/>
      <w:r w:rsidRPr="00DD4FF2">
        <w:rPr>
          <w:color w:val="000000"/>
        </w:rPr>
        <w:t>самостраховки</w:t>
      </w:r>
      <w:proofErr w:type="spellEnd"/>
      <w:r w:rsidRPr="00DD4FF2">
        <w:rPr>
          <w:color w:val="000000"/>
        </w:rPr>
        <w:t>.</w:t>
      </w:r>
    </w:p>
    <w:p w:rsidR="00165C85" w:rsidRPr="00DD4FF2" w:rsidRDefault="00165C85" w:rsidP="00165C85">
      <w:pPr>
        <w:pStyle w:val="ad"/>
        <w:spacing w:after="0" w:line="360" w:lineRule="auto"/>
        <w:ind w:firstLine="709"/>
        <w:jc w:val="both"/>
        <w:rPr>
          <w:color w:val="000000"/>
        </w:rPr>
      </w:pPr>
    </w:p>
    <w:p w:rsidR="00165C85" w:rsidRDefault="00165C85" w:rsidP="00165C85">
      <w:pPr>
        <w:shd w:val="clear" w:color="auto" w:fill="FFFFFF"/>
        <w:spacing w:line="360" w:lineRule="auto"/>
        <w:jc w:val="center"/>
        <w:rPr>
          <w:b/>
        </w:rPr>
      </w:pPr>
      <w:r>
        <w:rPr>
          <w:b/>
        </w:rPr>
        <w:t>6. Этапы обучения и содержание программы</w:t>
      </w:r>
    </w:p>
    <w:p w:rsidR="00165C85" w:rsidRDefault="00165C85" w:rsidP="00165C85">
      <w:pPr>
        <w:shd w:val="clear" w:color="auto" w:fill="FFFFFF"/>
        <w:spacing w:line="360" w:lineRule="auto"/>
        <w:ind w:firstLine="709"/>
        <w:jc w:val="both"/>
      </w:pPr>
      <w:r>
        <w:t xml:space="preserve">Данная образовательная программа рассчитана на  4 года  обучения. Каждый год разбит на два цикла (продолжительностью в две четверти или  полтора триместра) с одной ведущей темой, которая заканчивается тестированием. </w:t>
      </w:r>
    </w:p>
    <w:p w:rsidR="00165C85" w:rsidRDefault="00165C85" w:rsidP="00165C85">
      <w:pPr>
        <w:widowControl w:val="0"/>
        <w:shd w:val="clear" w:color="auto" w:fill="FFFFFF"/>
        <w:tabs>
          <w:tab w:val="left" w:pos="720"/>
        </w:tabs>
        <w:autoSpaceDE w:val="0"/>
        <w:spacing w:line="360" w:lineRule="auto"/>
        <w:jc w:val="center"/>
        <w:rPr>
          <w:b/>
        </w:rPr>
      </w:pPr>
    </w:p>
    <w:p w:rsidR="00165C85" w:rsidRPr="00DD4FF2" w:rsidRDefault="00165C85" w:rsidP="00165C85">
      <w:pPr>
        <w:pStyle w:val="1"/>
        <w:tabs>
          <w:tab w:val="clear" w:pos="0"/>
        </w:tabs>
        <w:spacing w:before="0" w:after="0"/>
        <w:ind w:left="0" w:firstLine="0"/>
        <w:rPr>
          <w:rFonts w:ascii="Times New Roman" w:hAnsi="Times New Roman" w:cs="Times New Roman"/>
          <w:b w:val="0"/>
          <w:sz w:val="24"/>
          <w:szCs w:val="24"/>
        </w:rPr>
      </w:pPr>
    </w:p>
    <w:p w:rsidR="00C74DC0" w:rsidRDefault="00C74DC0" w:rsidP="00C74DC0"/>
    <w:p w:rsidR="00C74DC0" w:rsidRDefault="00C74DC0" w:rsidP="00C74DC0"/>
    <w:p w:rsidR="00C74DC0" w:rsidRDefault="00C74DC0" w:rsidP="00C74DC0"/>
    <w:p w:rsidR="00C74DC0" w:rsidRDefault="00C74DC0" w:rsidP="00C74DC0"/>
    <w:p w:rsidR="00C74DC0" w:rsidRDefault="00C74DC0" w:rsidP="00C74DC0"/>
    <w:p w:rsidR="00C74DC0" w:rsidRDefault="00C74DC0" w:rsidP="00C74DC0"/>
    <w:p w:rsidR="00C74DC0" w:rsidRDefault="00C74DC0" w:rsidP="00C74DC0"/>
    <w:p w:rsidR="00C74DC0" w:rsidRDefault="00C74DC0" w:rsidP="00C74DC0"/>
    <w:p w:rsidR="00C74DC0" w:rsidRDefault="00C74DC0" w:rsidP="00C74DC0"/>
    <w:p w:rsidR="00C74DC0" w:rsidRDefault="00C74DC0" w:rsidP="00C74DC0"/>
    <w:p w:rsidR="00C74DC0" w:rsidRDefault="00C74DC0" w:rsidP="00C74DC0"/>
    <w:p w:rsidR="00C74DC0" w:rsidRDefault="00C74DC0" w:rsidP="00C74DC0"/>
    <w:p w:rsidR="00C74DC0" w:rsidRDefault="00C74DC0" w:rsidP="00C74DC0"/>
    <w:p w:rsidR="00C74DC0" w:rsidRDefault="00C74DC0" w:rsidP="00C74DC0"/>
    <w:p w:rsidR="00C74DC0" w:rsidRDefault="00C74DC0" w:rsidP="00C74DC0"/>
    <w:p w:rsidR="00C74DC0" w:rsidRDefault="00C74DC0" w:rsidP="00C74DC0"/>
    <w:p w:rsidR="00C74DC0" w:rsidRDefault="00C74DC0" w:rsidP="00C74DC0"/>
    <w:p w:rsidR="00165C85" w:rsidRPr="00C74DC0" w:rsidRDefault="00C74DC0" w:rsidP="00C74DC0">
      <w:pPr>
        <w:jc w:val="center"/>
      </w:pPr>
      <w:r>
        <w:rPr>
          <w:b/>
        </w:rPr>
        <w:lastRenderedPageBreak/>
        <w:t>Календарно-т</w:t>
      </w:r>
      <w:r w:rsidR="00165C85" w:rsidRPr="0000765B">
        <w:rPr>
          <w:b/>
        </w:rPr>
        <w:t>емати</w:t>
      </w:r>
      <w:r w:rsidR="00165C85">
        <w:rPr>
          <w:b/>
        </w:rPr>
        <w:t>ческое планирование</w:t>
      </w:r>
      <w:r>
        <w:rPr>
          <w:b/>
        </w:rPr>
        <w:t>.</w:t>
      </w:r>
    </w:p>
    <w:tbl>
      <w:tblPr>
        <w:tblW w:w="11945" w:type="dxa"/>
        <w:tblInd w:w="70" w:type="dxa"/>
        <w:tblLayout w:type="fixed"/>
        <w:tblLook w:val="0000"/>
      </w:tblPr>
      <w:tblGrid>
        <w:gridCol w:w="1142"/>
        <w:gridCol w:w="860"/>
        <w:gridCol w:w="4252"/>
        <w:gridCol w:w="4106"/>
        <w:gridCol w:w="1585"/>
      </w:tblGrid>
      <w:tr w:rsidR="00C74DC0" w:rsidTr="00C74DC0">
        <w:trPr>
          <w:trHeight w:val="14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№ урока п.п.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№ те</w:t>
            </w:r>
          </w:p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мы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tabs>
                <w:tab w:val="left" w:pos="510"/>
                <w:tab w:val="center" w:pos="2656"/>
              </w:tabs>
              <w:snapToGrid w:val="0"/>
              <w:spacing w:line="200" w:lineRule="atLeast"/>
              <w:jc w:val="center"/>
            </w:pPr>
            <w:r>
              <w:t>Тема урока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Содержание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DC0" w:rsidRDefault="00C74DC0" w:rsidP="00CA2806">
            <w:pPr>
              <w:snapToGrid w:val="0"/>
              <w:spacing w:line="200" w:lineRule="atLeast"/>
              <w:jc w:val="center"/>
            </w:pPr>
            <w:r>
              <w:t>Дата</w:t>
            </w:r>
          </w:p>
        </w:tc>
      </w:tr>
      <w:tr w:rsidR="00C74DC0" w:rsidTr="00C74DC0">
        <w:trPr>
          <w:trHeight w:val="14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1.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pacing w:line="200" w:lineRule="atLeast"/>
            </w:pPr>
            <w:r>
              <w:rPr>
                <w:i/>
                <w:u w:val="single"/>
              </w:rPr>
              <w:t>Теория:</w:t>
            </w:r>
            <w:r>
              <w:rPr>
                <w:i/>
              </w:rPr>
              <w:t xml:space="preserve"> Правила настольного тенниса. Понятие об очке, партии, встрече, турнире</w:t>
            </w:r>
            <w:r>
              <w:t>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t>Беседа о ТБ, правила ведения счета в одиночной встрече  и командном матче.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DC0" w:rsidRDefault="0046053F" w:rsidP="00CA2806">
            <w:pPr>
              <w:snapToGrid w:val="0"/>
              <w:spacing w:line="200" w:lineRule="atLeast"/>
              <w:jc w:val="center"/>
            </w:pPr>
            <w:r>
              <w:t>01</w:t>
            </w:r>
            <w:r w:rsidR="00C74DC0">
              <w:t>.09</w:t>
            </w:r>
          </w:p>
        </w:tc>
      </w:tr>
      <w:tr w:rsidR="00C74DC0" w:rsidTr="00C74DC0">
        <w:trPr>
          <w:trHeight w:val="14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2.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t>совершенствование ударов справа и слева срезкой по разным траекториям и направлениям.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pStyle w:val="af"/>
              <w:snapToGrid w:val="0"/>
              <w:spacing w:before="0" w:after="0" w:line="200" w:lineRule="atLeast"/>
            </w:pPr>
            <w:r>
              <w:t xml:space="preserve">Игра срезкой на удержание мяча. </w:t>
            </w:r>
            <w:proofErr w:type="gramStart"/>
            <w:r>
              <w:t xml:space="preserve">Выполнение ударов с направлением мяча по прямой и по диагонали.  </w:t>
            </w:r>
            <w:proofErr w:type="gramEnd"/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DC0" w:rsidRDefault="0046053F" w:rsidP="00CA2806">
            <w:pPr>
              <w:pStyle w:val="af"/>
              <w:snapToGrid w:val="0"/>
              <w:spacing w:before="0" w:after="0" w:line="200" w:lineRule="atLeast"/>
              <w:jc w:val="center"/>
            </w:pPr>
            <w:r>
              <w:t>08</w:t>
            </w:r>
            <w:r w:rsidR="00C74DC0">
              <w:t>.09</w:t>
            </w:r>
          </w:p>
        </w:tc>
      </w:tr>
      <w:tr w:rsidR="00C74DC0" w:rsidTr="00C74DC0">
        <w:trPr>
          <w:trHeight w:val="14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3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2.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pacing w:line="200" w:lineRule="atLeast"/>
            </w:pPr>
            <w:r>
              <w:t>Воспитание скоростных, скоростно-силовых и координационных способностей.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t>Игра срезкой, обращая внимание на работу ног, точку удара, положение и угол наклона ракетки.</w:t>
            </w:r>
          </w:p>
          <w:p w:rsidR="00C74DC0" w:rsidRDefault="00C74DC0" w:rsidP="00DB7DEF">
            <w:pPr>
              <w:snapToGrid w:val="0"/>
              <w:spacing w:line="200" w:lineRule="atLeast"/>
            </w:pPr>
            <w:r>
              <w:t>Беговые и прыжковые упражнения.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DC0" w:rsidRDefault="0046053F" w:rsidP="00CA2806">
            <w:pPr>
              <w:snapToGrid w:val="0"/>
              <w:spacing w:line="200" w:lineRule="atLeast"/>
              <w:jc w:val="center"/>
            </w:pPr>
            <w:r>
              <w:t>15</w:t>
            </w:r>
            <w:r w:rsidR="00C74DC0">
              <w:t>.09</w:t>
            </w:r>
          </w:p>
        </w:tc>
      </w:tr>
      <w:tr w:rsidR="00C74DC0" w:rsidTr="00C74DC0">
        <w:trPr>
          <w:trHeight w:val="14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4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2.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t xml:space="preserve">Совершенствование подачи и приема подачи. 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t>Выполнение подачи. Необходимо обращать внимание на правильное положение ног, подброс мяча, точку удара.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DC0" w:rsidRDefault="0046053F" w:rsidP="00CA2806">
            <w:pPr>
              <w:snapToGrid w:val="0"/>
              <w:spacing w:line="200" w:lineRule="atLeast"/>
              <w:jc w:val="center"/>
            </w:pPr>
            <w:r>
              <w:t>22</w:t>
            </w:r>
            <w:r w:rsidR="00C74DC0">
              <w:t>.09</w:t>
            </w:r>
          </w:p>
        </w:tc>
      </w:tr>
      <w:tr w:rsidR="00C74DC0" w:rsidTr="00C74DC0">
        <w:trPr>
          <w:trHeight w:val="14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5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t>Промежуточные соревнования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t>Соревнования в командном формате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DC0" w:rsidRDefault="0046053F" w:rsidP="00CA2806">
            <w:pPr>
              <w:snapToGrid w:val="0"/>
              <w:spacing w:line="200" w:lineRule="atLeast"/>
              <w:jc w:val="center"/>
            </w:pPr>
            <w:r>
              <w:t>29.09</w:t>
            </w:r>
          </w:p>
        </w:tc>
      </w:tr>
      <w:tr w:rsidR="00C74DC0" w:rsidTr="00C74DC0">
        <w:trPr>
          <w:trHeight w:val="14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6-8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3.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rPr>
                <w:b/>
              </w:rPr>
              <w:t>Совершенствование стабильности выполнения технических действий</w:t>
            </w:r>
            <w:r>
              <w:t xml:space="preserve"> (ударов срезкой, накатом, подачи, приема подачи).</w:t>
            </w:r>
          </w:p>
          <w:p w:rsidR="00C74DC0" w:rsidRDefault="00C74DC0" w:rsidP="00DB7DEF">
            <w:pPr>
              <w:spacing w:line="200" w:lineRule="atLeast"/>
              <w:rPr>
                <w:i/>
              </w:rPr>
            </w:pPr>
            <w:r>
              <w:rPr>
                <w:i/>
                <w:u w:val="single"/>
              </w:rPr>
              <w:t>Теория:</w:t>
            </w:r>
            <w:r>
              <w:rPr>
                <w:i/>
              </w:rPr>
              <w:t xml:space="preserve"> понятие стабильности и ее роль в игре.</w:t>
            </w:r>
          </w:p>
          <w:p w:rsidR="00C74DC0" w:rsidRDefault="00C74DC0" w:rsidP="00DB7DEF">
            <w:pPr>
              <w:spacing w:line="200" w:lineRule="atLeast"/>
            </w:pPr>
            <w:r>
              <w:t>Упражнения для совершенствования стабильности выполнения технических действий.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t>Подача в заданные части стола. Упражнения на удержание мяча накатами и срезками. Необходимо обращать внимание на правильное положение ног, ритм удара, точку удара и окончание удара.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DC0" w:rsidRDefault="0046053F" w:rsidP="00CA2806">
            <w:pPr>
              <w:snapToGrid w:val="0"/>
              <w:spacing w:line="200" w:lineRule="atLeast"/>
              <w:jc w:val="center"/>
            </w:pPr>
            <w:r>
              <w:t>06</w:t>
            </w:r>
            <w:r w:rsidR="00C74DC0">
              <w:t>.10</w:t>
            </w:r>
          </w:p>
          <w:p w:rsidR="00C74DC0" w:rsidRDefault="0046053F" w:rsidP="00CA2806">
            <w:pPr>
              <w:snapToGrid w:val="0"/>
              <w:spacing w:line="200" w:lineRule="atLeast"/>
              <w:jc w:val="center"/>
            </w:pPr>
            <w:r>
              <w:t>13</w:t>
            </w:r>
            <w:r w:rsidR="00C74DC0">
              <w:t>.10</w:t>
            </w:r>
          </w:p>
          <w:p w:rsidR="00C74DC0" w:rsidRDefault="0046053F" w:rsidP="00CA2806">
            <w:pPr>
              <w:snapToGrid w:val="0"/>
              <w:spacing w:line="200" w:lineRule="atLeast"/>
              <w:jc w:val="center"/>
            </w:pPr>
            <w:r>
              <w:t>20</w:t>
            </w:r>
            <w:r w:rsidR="00C74DC0">
              <w:t>.10</w:t>
            </w:r>
          </w:p>
        </w:tc>
      </w:tr>
      <w:tr w:rsidR="00C74DC0" w:rsidTr="00C74DC0">
        <w:trPr>
          <w:trHeight w:val="14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9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3.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032ED3">
            <w:pPr>
              <w:snapToGrid w:val="0"/>
              <w:spacing w:line="200" w:lineRule="atLeast"/>
            </w:pPr>
            <w:r>
              <w:t xml:space="preserve">Игра накатами с акцентом на стабильность. 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t xml:space="preserve">Игры на удержание мяча на столе накатами. Упражнения с переводом направления ударов.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DC0" w:rsidRDefault="0046053F" w:rsidP="00CA2806">
            <w:pPr>
              <w:snapToGrid w:val="0"/>
              <w:spacing w:line="200" w:lineRule="atLeast"/>
              <w:jc w:val="center"/>
            </w:pPr>
            <w:r>
              <w:t>27.10</w:t>
            </w:r>
          </w:p>
        </w:tc>
      </w:tr>
      <w:tr w:rsidR="00C74DC0" w:rsidTr="00C74DC0">
        <w:trPr>
          <w:trHeight w:val="14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lastRenderedPageBreak/>
              <w:t>10.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3.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t>Соревнования (лично-командные)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t>Соревновательные игры со счетом.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DC0" w:rsidRDefault="0046053F" w:rsidP="00CA2806">
            <w:pPr>
              <w:snapToGrid w:val="0"/>
              <w:spacing w:line="200" w:lineRule="atLeast"/>
              <w:jc w:val="center"/>
            </w:pPr>
            <w:r>
              <w:t>10</w:t>
            </w:r>
            <w:r w:rsidR="00684BF2">
              <w:t>.11</w:t>
            </w:r>
          </w:p>
        </w:tc>
      </w:tr>
      <w:tr w:rsidR="00C74DC0" w:rsidTr="00C74DC0">
        <w:trPr>
          <w:trHeight w:val="14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11-12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4.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rPr>
                <w:b/>
              </w:rPr>
              <w:t>Совершенствование точности ударов накатами и срезками</w:t>
            </w:r>
            <w:r w:rsidRPr="00FC1E19">
              <w:t xml:space="preserve">.  Сочетание стабильности и точности </w:t>
            </w:r>
            <w:r>
              <w:t xml:space="preserve">выполнения </w:t>
            </w:r>
            <w:r w:rsidRPr="00FC1E19">
              <w:t>ударов.</w:t>
            </w:r>
          </w:p>
          <w:p w:rsidR="00C74DC0" w:rsidRDefault="00C74DC0" w:rsidP="00DB7DEF">
            <w:pPr>
              <w:spacing w:line="200" w:lineRule="atLeast"/>
              <w:rPr>
                <w:i/>
              </w:rPr>
            </w:pPr>
            <w:r>
              <w:rPr>
                <w:i/>
                <w:u w:val="single"/>
              </w:rPr>
              <w:t>Теория</w:t>
            </w:r>
            <w:r>
              <w:rPr>
                <w:i/>
              </w:rPr>
              <w:t>: простые тактические комбинации и их построение в игре. Основы предугадывания действий соперника.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t>Закрытые комбинации из 2-3 ударов. Игра срезкой справа и слева по прямой и диагонали.</w:t>
            </w:r>
          </w:p>
          <w:p w:rsidR="00C74DC0" w:rsidRDefault="00C74DC0" w:rsidP="00DB7DEF">
            <w:pPr>
              <w:spacing w:line="200" w:lineRule="atLeast"/>
            </w:pPr>
            <w:r>
              <w:t>Игра накатом справа и слева по прямой и диагонали с использованием мишеней на столе.</w:t>
            </w:r>
          </w:p>
          <w:p w:rsidR="00C74DC0" w:rsidRDefault="00C74DC0" w:rsidP="00DB7DEF">
            <w:pPr>
              <w:spacing w:line="200" w:lineRule="atLeast"/>
              <w:rPr>
                <w:u w:val="single"/>
              </w:rPr>
            </w:pPr>
            <w:r>
              <w:t xml:space="preserve">Удары справа и слева накатом по мишеням, расположенным на разном расстоянии от сетки с акцентом на точность попадания. Выполнение ударов </w:t>
            </w:r>
            <w:r w:rsidRPr="00274431">
              <w:t xml:space="preserve"> в пустую часть </w:t>
            </w:r>
            <w:r>
              <w:t>стола.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DC0" w:rsidRDefault="0046053F" w:rsidP="00CA2806">
            <w:pPr>
              <w:snapToGrid w:val="0"/>
              <w:spacing w:line="200" w:lineRule="atLeast"/>
              <w:jc w:val="center"/>
            </w:pPr>
            <w:r>
              <w:t>17</w:t>
            </w:r>
            <w:r w:rsidR="00684BF2">
              <w:t>.11</w:t>
            </w:r>
          </w:p>
          <w:p w:rsidR="00684BF2" w:rsidRDefault="0046053F" w:rsidP="00CA2806">
            <w:pPr>
              <w:snapToGrid w:val="0"/>
              <w:spacing w:line="200" w:lineRule="atLeast"/>
              <w:jc w:val="center"/>
            </w:pPr>
            <w:r>
              <w:t>24</w:t>
            </w:r>
            <w:r w:rsidR="0059684B">
              <w:t>.11</w:t>
            </w:r>
          </w:p>
        </w:tc>
      </w:tr>
      <w:tr w:rsidR="00C74DC0" w:rsidTr="00C74DC0">
        <w:trPr>
          <w:trHeight w:val="14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13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5.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rPr>
                <w:b/>
              </w:rPr>
              <w:t>Виды точек удара (</w:t>
            </w:r>
            <w:proofErr w:type="gramStart"/>
            <w:r>
              <w:rPr>
                <w:b/>
              </w:rPr>
              <w:t>высокая</w:t>
            </w:r>
            <w:proofErr w:type="gramEnd"/>
            <w:r>
              <w:rPr>
                <w:b/>
              </w:rPr>
              <w:t>, средняя, низкая).</w:t>
            </w:r>
          </w:p>
          <w:p w:rsidR="00C74DC0" w:rsidRDefault="00C74DC0" w:rsidP="00DB7DEF">
            <w:pPr>
              <w:snapToGrid w:val="0"/>
              <w:spacing w:line="200" w:lineRule="atLeast"/>
            </w:pPr>
            <w:r>
              <w:t>Игра в средней и низкой точках удара.</w:t>
            </w:r>
          </w:p>
          <w:p w:rsidR="00C74DC0" w:rsidRDefault="00C74DC0" w:rsidP="00DB7DEF">
            <w:pPr>
              <w:spacing w:line="200" w:lineRule="atLeast"/>
            </w:pPr>
            <w:r>
              <w:t>Закрытые комбинации из 2-3 ударов.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C0" w:rsidRPr="00274431" w:rsidRDefault="00C74DC0" w:rsidP="00DB7DEF">
            <w:pPr>
              <w:snapToGrid w:val="0"/>
              <w:spacing w:line="200" w:lineRule="atLeast"/>
            </w:pPr>
            <w:r w:rsidRPr="00274431">
              <w:t xml:space="preserve">Удары справа и слева </w:t>
            </w:r>
            <w:r>
              <w:t xml:space="preserve">накатом </w:t>
            </w:r>
            <w:r w:rsidRPr="00274431">
              <w:t xml:space="preserve"> с акцентом на высоту полета мяча. Демонстрация </w:t>
            </w:r>
            <w:r>
              <w:t>различных по высоте ударов  и их связи с о</w:t>
            </w:r>
            <w:r w:rsidRPr="00274431">
              <w:t>тско</w:t>
            </w:r>
            <w:r>
              <w:t>ком мяча.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DC0" w:rsidRPr="00274431" w:rsidRDefault="0046053F" w:rsidP="00CA2806">
            <w:pPr>
              <w:snapToGrid w:val="0"/>
              <w:spacing w:line="200" w:lineRule="atLeast"/>
              <w:jc w:val="center"/>
            </w:pPr>
            <w:r>
              <w:t>01</w:t>
            </w:r>
            <w:r w:rsidR="00684BF2">
              <w:t>.12</w:t>
            </w:r>
          </w:p>
        </w:tc>
      </w:tr>
      <w:tr w:rsidR="00C74DC0" w:rsidTr="00C74DC0">
        <w:trPr>
          <w:trHeight w:val="14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14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5.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t>Закрытые комбинации из 3 ударов с подачей и завершением атаки. Выход на атаку после короткого мяча.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C0" w:rsidRPr="00274431" w:rsidRDefault="00C74DC0" w:rsidP="00DB7DEF">
            <w:pPr>
              <w:snapToGrid w:val="0"/>
              <w:spacing w:line="200" w:lineRule="atLeast"/>
            </w:pPr>
            <w:r w:rsidRPr="00274431">
              <w:t xml:space="preserve"> Розыгрыш комбинаций с последующим завершением </w:t>
            </w:r>
            <w:r>
              <w:t>атаки</w:t>
            </w:r>
            <w:r w:rsidRPr="00274431">
              <w:t>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DC0" w:rsidRPr="00274431" w:rsidRDefault="0046053F" w:rsidP="00CA2806">
            <w:pPr>
              <w:snapToGrid w:val="0"/>
              <w:spacing w:line="200" w:lineRule="atLeast"/>
              <w:jc w:val="center"/>
            </w:pPr>
            <w:r>
              <w:t>08</w:t>
            </w:r>
            <w:r w:rsidR="00684BF2">
              <w:t>.12</w:t>
            </w:r>
          </w:p>
        </w:tc>
      </w:tr>
      <w:tr w:rsidR="00C74DC0" w:rsidTr="00C74DC0">
        <w:trPr>
          <w:trHeight w:val="14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15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5.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t>Комбинации со своей подачи с выходом на атаку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t xml:space="preserve">Выполнение ударов срезкой с последующим выходом на атаку (выполняется с </w:t>
            </w:r>
            <w:proofErr w:type="spellStart"/>
            <w:r>
              <w:t>наброса</w:t>
            </w:r>
            <w:proofErr w:type="spellEnd"/>
            <w:r>
              <w:t xml:space="preserve"> учителя).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DC0" w:rsidRDefault="0046053F" w:rsidP="00CA2806">
            <w:pPr>
              <w:snapToGrid w:val="0"/>
              <w:spacing w:line="200" w:lineRule="atLeast"/>
              <w:jc w:val="center"/>
            </w:pPr>
            <w:r>
              <w:t>15</w:t>
            </w:r>
            <w:r w:rsidR="00684BF2">
              <w:t>.12</w:t>
            </w:r>
          </w:p>
        </w:tc>
      </w:tr>
      <w:tr w:rsidR="00C74DC0" w:rsidTr="00C74DC0">
        <w:trPr>
          <w:trHeight w:val="14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16-17.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t>Тестирование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t xml:space="preserve">Тестирование теннисных умений </w:t>
            </w:r>
          </w:p>
          <w:p w:rsidR="00C74DC0" w:rsidRDefault="00C74DC0" w:rsidP="00DB7DEF">
            <w:pPr>
              <w:spacing w:line="200" w:lineRule="atLeast"/>
              <w:rPr>
                <w:b/>
              </w:rPr>
            </w:pPr>
            <w:r>
              <w:rPr>
                <w:b/>
              </w:rPr>
              <w:t>Тест «Школа закрытых тактических комбинаций»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DC0" w:rsidRDefault="0046053F" w:rsidP="00CA2806">
            <w:pPr>
              <w:snapToGrid w:val="0"/>
              <w:spacing w:line="200" w:lineRule="atLeast"/>
              <w:jc w:val="center"/>
            </w:pPr>
            <w:r>
              <w:t>22</w:t>
            </w:r>
            <w:r w:rsidR="00684BF2">
              <w:t>.12</w:t>
            </w:r>
          </w:p>
          <w:p w:rsidR="00684BF2" w:rsidRDefault="0046053F" w:rsidP="00CA2806">
            <w:pPr>
              <w:snapToGrid w:val="0"/>
              <w:spacing w:line="200" w:lineRule="atLeast"/>
              <w:jc w:val="center"/>
            </w:pPr>
            <w:r>
              <w:t>29.12</w:t>
            </w:r>
          </w:p>
        </w:tc>
      </w:tr>
      <w:tr w:rsidR="00C74DC0" w:rsidTr="00C74DC0">
        <w:trPr>
          <w:trHeight w:val="14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18-19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6.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rPr>
                <w:b/>
              </w:rPr>
              <w:t>Завершающий удар</w:t>
            </w:r>
            <w:r>
              <w:t xml:space="preserve"> при игре накатами и </w:t>
            </w:r>
            <w:proofErr w:type="gramStart"/>
            <w:r>
              <w:t>топ-спинами</w:t>
            </w:r>
            <w:proofErr w:type="gramEnd"/>
            <w:r>
              <w:t>. Воспитание скоростных, скоростно-силовых и координационных способностей.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t xml:space="preserve">Комбинация с завершающим ударом при игре накатами и </w:t>
            </w:r>
            <w:proofErr w:type="gramStart"/>
            <w:r>
              <w:t>топ-спинами</w:t>
            </w:r>
            <w:proofErr w:type="gramEnd"/>
            <w:r>
              <w:t>. Розыгрыш очка с подачей и завершением атаки.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DC0" w:rsidRDefault="0046053F" w:rsidP="00CA2806">
            <w:pPr>
              <w:snapToGrid w:val="0"/>
              <w:spacing w:line="200" w:lineRule="atLeast"/>
              <w:jc w:val="center"/>
            </w:pPr>
            <w:r>
              <w:t>12</w:t>
            </w:r>
            <w:r w:rsidR="00684BF2">
              <w:t>.01</w:t>
            </w:r>
          </w:p>
          <w:p w:rsidR="00684BF2" w:rsidRDefault="0046053F" w:rsidP="00CA2806">
            <w:pPr>
              <w:snapToGrid w:val="0"/>
              <w:spacing w:line="200" w:lineRule="atLeast"/>
              <w:jc w:val="center"/>
            </w:pPr>
            <w:r>
              <w:t>19</w:t>
            </w:r>
            <w:r w:rsidR="00684BF2">
              <w:t>.01</w:t>
            </w:r>
          </w:p>
        </w:tc>
      </w:tr>
      <w:tr w:rsidR="00C74DC0" w:rsidTr="00C74DC0">
        <w:trPr>
          <w:trHeight w:val="14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20-21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6.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t xml:space="preserve">Игра </w:t>
            </w:r>
            <w:proofErr w:type="gramStart"/>
            <w:r>
              <w:t>топ-спинами</w:t>
            </w:r>
            <w:proofErr w:type="gramEnd"/>
            <w:r>
              <w:t xml:space="preserve"> справа и слева с </w:t>
            </w:r>
            <w:r>
              <w:lastRenderedPageBreak/>
              <w:t>последующим завершением атаки.</w:t>
            </w:r>
          </w:p>
          <w:p w:rsidR="00C74DC0" w:rsidRDefault="00C74DC0" w:rsidP="00DB7DEF">
            <w:pPr>
              <w:spacing w:line="200" w:lineRule="atLeast"/>
            </w:pPr>
            <w:r>
              <w:t>Воспитание скоростных, скоростно-силовых и координационных способностей.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pacing w:line="200" w:lineRule="atLeast"/>
            </w:pPr>
            <w:r>
              <w:lastRenderedPageBreak/>
              <w:t xml:space="preserve">Выполнение ударов </w:t>
            </w:r>
            <w:proofErr w:type="gramStart"/>
            <w:r>
              <w:t>топ-спинами</w:t>
            </w:r>
            <w:proofErr w:type="gramEnd"/>
            <w:r>
              <w:t xml:space="preserve"> с </w:t>
            </w:r>
            <w:r>
              <w:lastRenderedPageBreak/>
              <w:t xml:space="preserve">последующим обязательным завершением атаки с короткого мяча. Игры  высокой подвижности («Мишки на льдине», «Космонавты»).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DC0" w:rsidRDefault="0046053F" w:rsidP="00CA2806">
            <w:pPr>
              <w:spacing w:line="200" w:lineRule="atLeast"/>
              <w:jc w:val="center"/>
            </w:pPr>
            <w:r>
              <w:lastRenderedPageBreak/>
              <w:t>26.01</w:t>
            </w:r>
          </w:p>
          <w:p w:rsidR="00684BF2" w:rsidRDefault="0046053F" w:rsidP="00CA2806">
            <w:pPr>
              <w:spacing w:line="200" w:lineRule="atLeast"/>
              <w:jc w:val="center"/>
            </w:pPr>
            <w:r>
              <w:lastRenderedPageBreak/>
              <w:t>02</w:t>
            </w:r>
            <w:r w:rsidR="00684BF2">
              <w:t>.02</w:t>
            </w:r>
          </w:p>
        </w:tc>
      </w:tr>
      <w:tr w:rsidR="00C74DC0" w:rsidTr="00C74DC0">
        <w:trPr>
          <w:trHeight w:val="14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lastRenderedPageBreak/>
              <w:t>22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t>Промежуточные соревнования.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t>Соревнования в командно-личном формате.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DC0" w:rsidRDefault="0046053F" w:rsidP="00CA2806">
            <w:pPr>
              <w:snapToGrid w:val="0"/>
              <w:spacing w:line="200" w:lineRule="atLeast"/>
              <w:jc w:val="center"/>
            </w:pPr>
            <w:r>
              <w:t>09</w:t>
            </w:r>
            <w:r w:rsidR="00684BF2">
              <w:t>.02</w:t>
            </w:r>
          </w:p>
        </w:tc>
      </w:tr>
      <w:tr w:rsidR="00C74DC0" w:rsidTr="00C74DC0">
        <w:trPr>
          <w:trHeight w:val="14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23-24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7.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rPr>
                <w:b/>
              </w:rPr>
            </w:pPr>
            <w:r>
              <w:rPr>
                <w:b/>
              </w:rPr>
              <w:t>Атакующий удар.</w:t>
            </w:r>
          </w:p>
          <w:p w:rsidR="00C74DC0" w:rsidRDefault="00C74DC0" w:rsidP="00DB7DEF">
            <w:pPr>
              <w:spacing w:line="200" w:lineRule="atLeast"/>
            </w:pPr>
            <w:r>
              <w:t>Воспитание скоростных, скоростно-силовых и координационных способностей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t xml:space="preserve">Розыгрыш с подачи  по всему столу  с использованием всех технических действий и завершением розыгрыша </w:t>
            </w:r>
            <w:proofErr w:type="gramStart"/>
            <w:r>
              <w:t>очка</w:t>
            </w:r>
            <w:proofErr w:type="gramEnd"/>
            <w:r>
              <w:t xml:space="preserve"> атакующим ударом.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DC0" w:rsidRDefault="0046053F" w:rsidP="00CA2806">
            <w:pPr>
              <w:snapToGrid w:val="0"/>
              <w:spacing w:line="200" w:lineRule="atLeast"/>
              <w:jc w:val="center"/>
            </w:pPr>
            <w:r>
              <w:t>16</w:t>
            </w:r>
            <w:r w:rsidR="007701DC">
              <w:t>.02</w:t>
            </w:r>
          </w:p>
          <w:p w:rsidR="00684BF2" w:rsidRDefault="0046053F" w:rsidP="00CA2806">
            <w:pPr>
              <w:snapToGrid w:val="0"/>
              <w:spacing w:line="200" w:lineRule="atLeast"/>
              <w:jc w:val="center"/>
            </w:pPr>
            <w:r>
              <w:t>02</w:t>
            </w:r>
            <w:r w:rsidR="00F92BC2">
              <w:t>.03</w:t>
            </w:r>
          </w:p>
        </w:tc>
      </w:tr>
      <w:tr w:rsidR="00C74DC0" w:rsidTr="00C74DC0">
        <w:trPr>
          <w:trHeight w:val="14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  <w:r>
              <w:t>25.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t>Итоговое тестирование.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t xml:space="preserve">Тестирование теннисных умений </w:t>
            </w:r>
          </w:p>
          <w:p w:rsidR="00C74DC0" w:rsidRDefault="00C74DC0" w:rsidP="00DB7DEF">
            <w:pPr>
              <w:spacing w:line="200" w:lineRule="atLeast"/>
              <w:rPr>
                <w:b/>
              </w:rPr>
            </w:pPr>
            <w:r>
              <w:rPr>
                <w:b/>
              </w:rPr>
              <w:t xml:space="preserve">Тест «Школа </w:t>
            </w:r>
            <w:proofErr w:type="gramStart"/>
            <w:r>
              <w:rPr>
                <w:b/>
              </w:rPr>
              <w:t>открытых</w:t>
            </w:r>
            <w:proofErr w:type="gramEnd"/>
          </w:p>
          <w:p w:rsidR="00C74DC0" w:rsidRDefault="00C74DC0" w:rsidP="00DB7DEF">
            <w:pPr>
              <w:spacing w:line="200" w:lineRule="atLeast"/>
              <w:rPr>
                <w:b/>
              </w:rPr>
            </w:pPr>
            <w:r>
              <w:rPr>
                <w:b/>
              </w:rPr>
              <w:t>тактических комбинаций»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DC0" w:rsidRDefault="0046053F" w:rsidP="00CA2806">
            <w:pPr>
              <w:snapToGrid w:val="0"/>
              <w:spacing w:line="200" w:lineRule="atLeast"/>
              <w:jc w:val="center"/>
            </w:pPr>
            <w:r>
              <w:t>09</w:t>
            </w:r>
            <w:r w:rsidR="00684BF2">
              <w:t>.03</w:t>
            </w:r>
          </w:p>
        </w:tc>
      </w:tr>
      <w:tr w:rsidR="00C74DC0" w:rsidTr="00C74DC0">
        <w:trPr>
          <w:trHeight w:val="14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A2806" w:rsidP="00DB7DEF">
            <w:pPr>
              <w:snapToGrid w:val="0"/>
              <w:spacing w:line="200" w:lineRule="atLeast"/>
              <w:jc w:val="center"/>
            </w:pPr>
            <w:r>
              <w:t>26 - 32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  <w:jc w:val="center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t>Повтор и закрепление пройденного материала. Розыгрыш очка с использованием технических приемов с разной траекторией, разным вращением  и направлением полета мяча. Траектория полета мяча (высокая, средняя, низкая).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pacing w:line="200" w:lineRule="atLeast"/>
            </w:pPr>
            <w:r>
              <w:t>Игра по всему столу с использованием всех технических действий.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DC0" w:rsidRDefault="0046053F" w:rsidP="00CA2806">
            <w:pPr>
              <w:spacing w:line="200" w:lineRule="atLeast"/>
              <w:jc w:val="center"/>
            </w:pPr>
            <w:r>
              <w:t>16</w:t>
            </w:r>
            <w:r w:rsidR="00684BF2">
              <w:t>.03</w:t>
            </w:r>
          </w:p>
          <w:p w:rsidR="00684BF2" w:rsidRDefault="0046053F" w:rsidP="00CA2806">
            <w:pPr>
              <w:spacing w:line="200" w:lineRule="atLeast"/>
              <w:jc w:val="center"/>
            </w:pPr>
            <w:r>
              <w:t>30</w:t>
            </w:r>
            <w:r w:rsidR="0059684B">
              <w:t>.03</w:t>
            </w:r>
          </w:p>
          <w:p w:rsidR="00684BF2" w:rsidRDefault="0046053F" w:rsidP="00CA2806">
            <w:pPr>
              <w:spacing w:line="200" w:lineRule="atLeast"/>
              <w:jc w:val="center"/>
            </w:pPr>
            <w:r>
              <w:t>06</w:t>
            </w:r>
            <w:r w:rsidR="00684BF2">
              <w:t>.04</w:t>
            </w:r>
          </w:p>
          <w:p w:rsidR="00684BF2" w:rsidRDefault="0046053F" w:rsidP="00CA2806">
            <w:pPr>
              <w:spacing w:line="200" w:lineRule="atLeast"/>
              <w:jc w:val="center"/>
            </w:pPr>
            <w:r>
              <w:t>13</w:t>
            </w:r>
            <w:r w:rsidR="00684BF2">
              <w:t>.04</w:t>
            </w:r>
          </w:p>
          <w:p w:rsidR="00684BF2" w:rsidRDefault="0046053F" w:rsidP="00CA2806">
            <w:pPr>
              <w:spacing w:line="200" w:lineRule="atLeast"/>
              <w:jc w:val="center"/>
            </w:pPr>
            <w:r>
              <w:t>20</w:t>
            </w:r>
            <w:r w:rsidR="00684BF2">
              <w:t>.04</w:t>
            </w:r>
          </w:p>
          <w:p w:rsidR="00684BF2" w:rsidRDefault="0046053F" w:rsidP="00CA2806">
            <w:pPr>
              <w:spacing w:line="200" w:lineRule="atLeast"/>
              <w:jc w:val="center"/>
            </w:pPr>
            <w:r>
              <w:t>27</w:t>
            </w:r>
            <w:r w:rsidR="0059684B">
              <w:t>.04</w:t>
            </w:r>
          </w:p>
          <w:p w:rsidR="00CA2806" w:rsidRPr="0034502D" w:rsidRDefault="0046053F" w:rsidP="00CA2806">
            <w:pPr>
              <w:spacing w:line="200" w:lineRule="atLeast"/>
              <w:jc w:val="center"/>
              <w:rPr>
                <w:color w:val="FF0000"/>
              </w:rPr>
            </w:pPr>
            <w:r w:rsidRPr="0034502D">
              <w:rPr>
                <w:color w:val="FF0000"/>
              </w:rPr>
              <w:t>04</w:t>
            </w:r>
            <w:r w:rsidR="00CA2806" w:rsidRPr="0034502D">
              <w:rPr>
                <w:color w:val="FF0000"/>
              </w:rPr>
              <w:t>.05</w:t>
            </w:r>
          </w:p>
        </w:tc>
      </w:tr>
      <w:tr w:rsidR="00C74DC0" w:rsidTr="00C74DC0">
        <w:trPr>
          <w:trHeight w:val="14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46053F" w:rsidP="00DB7DEF">
            <w:pPr>
              <w:snapToGrid w:val="0"/>
              <w:spacing w:line="200" w:lineRule="atLeast"/>
              <w:jc w:val="center"/>
            </w:pPr>
            <w:r>
              <w:t>33-35</w:t>
            </w:r>
            <w:bookmarkStart w:id="0" w:name="_GoBack"/>
            <w:bookmarkEnd w:id="0"/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t xml:space="preserve"> Итоговые соревнования.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C0" w:rsidRDefault="00C74DC0" w:rsidP="00DB7DEF">
            <w:pPr>
              <w:snapToGrid w:val="0"/>
              <w:spacing w:line="200" w:lineRule="atLeast"/>
            </w:pPr>
            <w:r>
              <w:t xml:space="preserve">Соревновательные игры со счетом 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DC0" w:rsidRDefault="0046053F" w:rsidP="00CA2806">
            <w:pPr>
              <w:snapToGrid w:val="0"/>
              <w:spacing w:line="200" w:lineRule="atLeast"/>
              <w:jc w:val="center"/>
            </w:pPr>
            <w:r>
              <w:t>11</w:t>
            </w:r>
            <w:r w:rsidR="00CA2806">
              <w:t>.05</w:t>
            </w:r>
          </w:p>
          <w:p w:rsidR="00F92BC2" w:rsidRDefault="0046053F" w:rsidP="00F92BC2">
            <w:pPr>
              <w:snapToGrid w:val="0"/>
              <w:spacing w:line="200" w:lineRule="atLeast"/>
              <w:jc w:val="center"/>
            </w:pPr>
            <w:r>
              <w:t>18</w:t>
            </w:r>
            <w:r w:rsidR="00CA2806">
              <w:t>.05</w:t>
            </w:r>
          </w:p>
          <w:p w:rsidR="0046053F" w:rsidRDefault="0046053F" w:rsidP="00F92BC2">
            <w:pPr>
              <w:snapToGrid w:val="0"/>
              <w:spacing w:line="200" w:lineRule="atLeast"/>
              <w:jc w:val="center"/>
            </w:pPr>
            <w:r>
              <w:t>25.05</w:t>
            </w:r>
          </w:p>
        </w:tc>
      </w:tr>
    </w:tbl>
    <w:p w:rsidR="00561AE6" w:rsidRDefault="00561AE6"/>
    <w:sectPr w:rsidR="00561AE6" w:rsidSect="00027F76">
      <w:pgSz w:w="16838" w:h="11906" w:orient="landscape" w:code="9"/>
      <w:pgMar w:top="170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Symbol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  <w:sz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  <w:sz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  <w:sz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  <w:sz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  <w:sz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  <w:sz w:val="20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86363F1"/>
    <w:multiLevelType w:val="multilevel"/>
    <w:tmpl w:val="F39C6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335A13"/>
    <w:multiLevelType w:val="multilevel"/>
    <w:tmpl w:val="C53E9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3380FA0"/>
    <w:multiLevelType w:val="hybridMultilevel"/>
    <w:tmpl w:val="2F90061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1359006B"/>
    <w:multiLevelType w:val="hybridMultilevel"/>
    <w:tmpl w:val="565EA972"/>
    <w:lvl w:ilvl="0" w:tplc="359AAB3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00B6FC0"/>
    <w:multiLevelType w:val="hybridMultilevel"/>
    <w:tmpl w:val="DEC4C44C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>
    <w:nsid w:val="22E67F70"/>
    <w:multiLevelType w:val="hybridMultilevel"/>
    <w:tmpl w:val="6B4229C4"/>
    <w:lvl w:ilvl="0" w:tplc="E0AA5DF2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3E240EC"/>
    <w:multiLevelType w:val="hybridMultilevel"/>
    <w:tmpl w:val="8EE6B3C4"/>
    <w:lvl w:ilvl="0" w:tplc="A59E2F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6677B6B"/>
    <w:multiLevelType w:val="hybridMultilevel"/>
    <w:tmpl w:val="16F0753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>
    <w:nsid w:val="34AE3FBB"/>
    <w:multiLevelType w:val="hybridMultilevel"/>
    <w:tmpl w:val="E70C4F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5247578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>
    <w:nsid w:val="378A61BE"/>
    <w:multiLevelType w:val="hybridMultilevel"/>
    <w:tmpl w:val="962C7BA8"/>
    <w:lvl w:ilvl="0" w:tplc="6B725C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9577DA3"/>
    <w:multiLevelType w:val="hybridMultilevel"/>
    <w:tmpl w:val="6ADCE220"/>
    <w:lvl w:ilvl="0" w:tplc="04190019">
      <w:start w:val="1"/>
      <w:numFmt w:val="lowerLetter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>
    <w:nsid w:val="486B6D2D"/>
    <w:multiLevelType w:val="hybridMultilevel"/>
    <w:tmpl w:val="4EDA80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AF2BDB"/>
    <w:multiLevelType w:val="hybridMultilevel"/>
    <w:tmpl w:val="39CA5C12"/>
    <w:lvl w:ilvl="0" w:tplc="0419000F">
      <w:start w:val="1"/>
      <w:numFmt w:val="decimal"/>
      <w:lvlText w:val="%1."/>
      <w:lvlJc w:val="left"/>
      <w:pPr>
        <w:ind w:left="2298" w:hanging="360"/>
      </w:pPr>
    </w:lvl>
    <w:lvl w:ilvl="1" w:tplc="04190019" w:tentative="1">
      <w:start w:val="1"/>
      <w:numFmt w:val="lowerLetter"/>
      <w:lvlText w:val="%2."/>
      <w:lvlJc w:val="left"/>
      <w:pPr>
        <w:ind w:left="3018" w:hanging="360"/>
      </w:pPr>
    </w:lvl>
    <w:lvl w:ilvl="2" w:tplc="0419001B" w:tentative="1">
      <w:start w:val="1"/>
      <w:numFmt w:val="lowerRoman"/>
      <w:lvlText w:val="%3."/>
      <w:lvlJc w:val="right"/>
      <w:pPr>
        <w:ind w:left="3738" w:hanging="180"/>
      </w:pPr>
    </w:lvl>
    <w:lvl w:ilvl="3" w:tplc="0419000F" w:tentative="1">
      <w:start w:val="1"/>
      <w:numFmt w:val="decimal"/>
      <w:lvlText w:val="%4."/>
      <w:lvlJc w:val="left"/>
      <w:pPr>
        <w:ind w:left="4458" w:hanging="360"/>
      </w:pPr>
    </w:lvl>
    <w:lvl w:ilvl="4" w:tplc="04190019" w:tentative="1">
      <w:start w:val="1"/>
      <w:numFmt w:val="lowerLetter"/>
      <w:lvlText w:val="%5."/>
      <w:lvlJc w:val="left"/>
      <w:pPr>
        <w:ind w:left="5178" w:hanging="360"/>
      </w:pPr>
    </w:lvl>
    <w:lvl w:ilvl="5" w:tplc="0419001B" w:tentative="1">
      <w:start w:val="1"/>
      <w:numFmt w:val="lowerRoman"/>
      <w:lvlText w:val="%6."/>
      <w:lvlJc w:val="right"/>
      <w:pPr>
        <w:ind w:left="5898" w:hanging="180"/>
      </w:pPr>
    </w:lvl>
    <w:lvl w:ilvl="6" w:tplc="0419000F" w:tentative="1">
      <w:start w:val="1"/>
      <w:numFmt w:val="decimal"/>
      <w:lvlText w:val="%7."/>
      <w:lvlJc w:val="left"/>
      <w:pPr>
        <w:ind w:left="6618" w:hanging="360"/>
      </w:pPr>
    </w:lvl>
    <w:lvl w:ilvl="7" w:tplc="04190019" w:tentative="1">
      <w:start w:val="1"/>
      <w:numFmt w:val="lowerLetter"/>
      <w:lvlText w:val="%8."/>
      <w:lvlJc w:val="left"/>
      <w:pPr>
        <w:ind w:left="7338" w:hanging="360"/>
      </w:pPr>
    </w:lvl>
    <w:lvl w:ilvl="8" w:tplc="0419001B" w:tentative="1">
      <w:start w:val="1"/>
      <w:numFmt w:val="lowerRoman"/>
      <w:lvlText w:val="%9."/>
      <w:lvlJc w:val="right"/>
      <w:pPr>
        <w:ind w:left="8058" w:hanging="180"/>
      </w:pPr>
    </w:lvl>
  </w:abstractNum>
  <w:abstractNum w:abstractNumId="21">
    <w:nsid w:val="5038446A"/>
    <w:multiLevelType w:val="singleLevel"/>
    <w:tmpl w:val="C05AD8E6"/>
    <w:lvl w:ilvl="0">
      <w:start w:val="3"/>
      <w:numFmt w:val="decimal"/>
      <w:lvlText w:val="%1."/>
      <w:legacy w:legacy="1" w:legacySpace="0" w:legacyIndent="283"/>
      <w:lvlJc w:val="left"/>
      <w:rPr>
        <w:rFonts w:ascii="Arial" w:hAnsi="Arial" w:cs="Arial" w:hint="default"/>
      </w:rPr>
    </w:lvl>
  </w:abstractNum>
  <w:abstractNum w:abstractNumId="22">
    <w:nsid w:val="624F4F76"/>
    <w:multiLevelType w:val="hybridMultilevel"/>
    <w:tmpl w:val="2DB6120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3">
    <w:nsid w:val="63532BF9"/>
    <w:multiLevelType w:val="hybridMultilevel"/>
    <w:tmpl w:val="7070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5015E1"/>
    <w:multiLevelType w:val="hybridMultilevel"/>
    <w:tmpl w:val="031C9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9"/>
  </w:num>
  <w:num w:numId="9">
    <w:abstractNumId w:val="11"/>
  </w:num>
  <w:num w:numId="10">
    <w:abstractNumId w:val="24"/>
  </w:num>
  <w:num w:numId="11">
    <w:abstractNumId w:val="12"/>
  </w:num>
  <w:num w:numId="12">
    <w:abstractNumId w:val="13"/>
  </w:num>
  <w:num w:numId="13">
    <w:abstractNumId w:val="7"/>
  </w:num>
  <w:num w:numId="14">
    <w:abstractNumId w:val="8"/>
  </w:num>
  <w:num w:numId="15">
    <w:abstractNumId w:val="15"/>
  </w:num>
  <w:num w:numId="16">
    <w:abstractNumId w:val="16"/>
  </w:num>
  <w:num w:numId="17">
    <w:abstractNumId w:val="18"/>
  </w:num>
  <w:num w:numId="18">
    <w:abstractNumId w:val="17"/>
  </w:num>
  <w:num w:numId="19">
    <w:abstractNumId w:val="20"/>
  </w:num>
  <w:num w:numId="20">
    <w:abstractNumId w:val="23"/>
  </w:num>
  <w:num w:numId="21">
    <w:abstractNumId w:val="14"/>
  </w:num>
  <w:num w:numId="22">
    <w:abstractNumId w:val="21"/>
  </w:num>
  <w:num w:numId="23">
    <w:abstractNumId w:val="9"/>
  </w:num>
  <w:num w:numId="24">
    <w:abstractNumId w:val="22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65C85"/>
    <w:rsid w:val="00027F76"/>
    <w:rsid w:val="00032ED3"/>
    <w:rsid w:val="00165C85"/>
    <w:rsid w:val="002B7809"/>
    <w:rsid w:val="0034502D"/>
    <w:rsid w:val="00346874"/>
    <w:rsid w:val="003A7B12"/>
    <w:rsid w:val="004359EF"/>
    <w:rsid w:val="00436708"/>
    <w:rsid w:val="0046053F"/>
    <w:rsid w:val="00480ED6"/>
    <w:rsid w:val="00561AE6"/>
    <w:rsid w:val="0059684B"/>
    <w:rsid w:val="00684BF2"/>
    <w:rsid w:val="007701DC"/>
    <w:rsid w:val="00B86101"/>
    <w:rsid w:val="00BE44F3"/>
    <w:rsid w:val="00C74DC0"/>
    <w:rsid w:val="00C76D19"/>
    <w:rsid w:val="00CA2806"/>
    <w:rsid w:val="00D2196C"/>
    <w:rsid w:val="00DB7DEF"/>
    <w:rsid w:val="00DF1035"/>
    <w:rsid w:val="00E561E4"/>
    <w:rsid w:val="00F92B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C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165C85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165C85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65C8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2196C"/>
    <w:rPr>
      <w:b/>
      <w:bCs/>
    </w:rPr>
  </w:style>
  <w:style w:type="character" w:customStyle="1" w:styleId="10">
    <w:name w:val="Заголовок 1 Знак"/>
    <w:basedOn w:val="a0"/>
    <w:link w:val="1"/>
    <w:rsid w:val="00165C85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165C85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165C85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WW8Num3z0">
    <w:name w:val="WW8Num3z0"/>
    <w:rsid w:val="00165C85"/>
    <w:rPr>
      <w:rFonts w:ascii="Symbol" w:hAnsi="Symbol" w:cs="Symbol"/>
    </w:rPr>
  </w:style>
  <w:style w:type="character" w:customStyle="1" w:styleId="WW8Num3z1">
    <w:name w:val="WW8Num3z1"/>
    <w:rsid w:val="00165C85"/>
    <w:rPr>
      <w:rFonts w:ascii="Courier New" w:hAnsi="Courier New" w:cs="Courier New"/>
    </w:rPr>
  </w:style>
  <w:style w:type="character" w:customStyle="1" w:styleId="WW8Num3z2">
    <w:name w:val="WW8Num3z2"/>
    <w:rsid w:val="00165C85"/>
    <w:rPr>
      <w:rFonts w:ascii="Wingdings" w:hAnsi="Wingdings" w:cs="Wingdings"/>
    </w:rPr>
  </w:style>
  <w:style w:type="character" w:customStyle="1" w:styleId="WW8Num4z0">
    <w:name w:val="WW8Num4z0"/>
    <w:rsid w:val="00165C85"/>
    <w:rPr>
      <w:rFonts w:ascii="Symbol" w:hAnsi="Symbol" w:cs="Symbol"/>
      <w:sz w:val="20"/>
    </w:rPr>
  </w:style>
  <w:style w:type="character" w:customStyle="1" w:styleId="WW8Num5z0">
    <w:name w:val="WW8Num5z0"/>
    <w:rsid w:val="00165C85"/>
    <w:rPr>
      <w:rFonts w:ascii="Symbol" w:hAnsi="Symbol" w:cs="Symbol"/>
      <w:sz w:val="20"/>
    </w:rPr>
  </w:style>
  <w:style w:type="character" w:customStyle="1" w:styleId="WW8Num5z1">
    <w:name w:val="WW8Num5z1"/>
    <w:rsid w:val="00165C85"/>
    <w:rPr>
      <w:rFonts w:ascii="Courier New" w:hAnsi="Courier New" w:cs="Courier New"/>
      <w:sz w:val="20"/>
    </w:rPr>
  </w:style>
  <w:style w:type="character" w:customStyle="1" w:styleId="WW8Num6z0">
    <w:name w:val="WW8Num6z0"/>
    <w:rsid w:val="00165C85"/>
    <w:rPr>
      <w:rFonts w:ascii="Symbol" w:hAnsi="Symbol" w:cs="Symbol"/>
    </w:rPr>
  </w:style>
  <w:style w:type="character" w:customStyle="1" w:styleId="WW8Num6z1">
    <w:name w:val="WW8Num6z1"/>
    <w:rsid w:val="00165C85"/>
    <w:rPr>
      <w:rFonts w:ascii="Courier New" w:hAnsi="Courier New" w:cs="Courier New"/>
    </w:rPr>
  </w:style>
  <w:style w:type="character" w:customStyle="1" w:styleId="WW8Num7z0">
    <w:name w:val="WW8Num7z0"/>
    <w:rsid w:val="00165C85"/>
    <w:rPr>
      <w:rFonts w:ascii="Wingdings 2" w:hAnsi="Wingdings 2" w:cs="OpenSymbol"/>
    </w:rPr>
  </w:style>
  <w:style w:type="character" w:customStyle="1" w:styleId="WW8Num7z1">
    <w:name w:val="WW8Num7z1"/>
    <w:rsid w:val="00165C85"/>
    <w:rPr>
      <w:rFonts w:ascii="OpenSymbol" w:hAnsi="OpenSymbol" w:cs="OpenSymbol"/>
    </w:rPr>
  </w:style>
  <w:style w:type="character" w:customStyle="1" w:styleId="Absatz-Standardschriftart">
    <w:name w:val="Absatz-Standardschriftart"/>
    <w:rsid w:val="00165C85"/>
  </w:style>
  <w:style w:type="character" w:customStyle="1" w:styleId="WW-Absatz-Standardschriftart">
    <w:name w:val="WW-Absatz-Standardschriftart"/>
    <w:rsid w:val="00165C85"/>
  </w:style>
  <w:style w:type="character" w:customStyle="1" w:styleId="WW-Absatz-Standardschriftart1">
    <w:name w:val="WW-Absatz-Standardschriftart1"/>
    <w:rsid w:val="00165C85"/>
  </w:style>
  <w:style w:type="character" w:customStyle="1" w:styleId="WW8Num8z0">
    <w:name w:val="WW8Num8z0"/>
    <w:rsid w:val="00165C85"/>
    <w:rPr>
      <w:rFonts w:ascii="Symbol" w:hAnsi="Symbol" w:cs="Symbol"/>
      <w:sz w:val="20"/>
    </w:rPr>
  </w:style>
  <w:style w:type="character" w:customStyle="1" w:styleId="WW8Num8z3">
    <w:name w:val="WW8Num8z3"/>
    <w:rsid w:val="00165C85"/>
    <w:rPr>
      <w:rFonts w:ascii="Symbol" w:hAnsi="Symbol" w:cs="Symbol"/>
    </w:rPr>
  </w:style>
  <w:style w:type="character" w:customStyle="1" w:styleId="21">
    <w:name w:val="Основной шрифт абзаца2"/>
    <w:rsid w:val="00165C85"/>
  </w:style>
  <w:style w:type="character" w:customStyle="1" w:styleId="WW8Num9z0">
    <w:name w:val="WW8Num9z0"/>
    <w:rsid w:val="00165C85"/>
    <w:rPr>
      <w:rFonts w:ascii="Symbol" w:hAnsi="Symbol" w:cs="Symbol"/>
    </w:rPr>
  </w:style>
  <w:style w:type="character" w:customStyle="1" w:styleId="WW8Num11z0">
    <w:name w:val="WW8Num11z0"/>
    <w:rsid w:val="00165C85"/>
    <w:rPr>
      <w:rFonts w:ascii="Symbol" w:hAnsi="Symbol" w:cs="Symbol"/>
      <w:sz w:val="20"/>
    </w:rPr>
  </w:style>
  <w:style w:type="character" w:customStyle="1" w:styleId="WW-Absatz-Standardschriftart11">
    <w:name w:val="WW-Absatz-Standardschriftart11"/>
    <w:rsid w:val="00165C85"/>
  </w:style>
  <w:style w:type="character" w:customStyle="1" w:styleId="WW8Num4z1">
    <w:name w:val="WW8Num4z1"/>
    <w:rsid w:val="00165C85"/>
    <w:rPr>
      <w:rFonts w:ascii="Courier New" w:hAnsi="Courier New" w:cs="Courier New"/>
      <w:sz w:val="20"/>
    </w:rPr>
  </w:style>
  <w:style w:type="character" w:customStyle="1" w:styleId="WW8Num4z2">
    <w:name w:val="WW8Num4z2"/>
    <w:rsid w:val="00165C85"/>
    <w:rPr>
      <w:rFonts w:ascii="Wingdings" w:hAnsi="Wingdings" w:cs="Wingdings"/>
      <w:sz w:val="20"/>
    </w:rPr>
  </w:style>
  <w:style w:type="character" w:customStyle="1" w:styleId="WW8Num8z1">
    <w:name w:val="WW8Num8z1"/>
    <w:rsid w:val="00165C85"/>
    <w:rPr>
      <w:rFonts w:ascii="Courier New" w:hAnsi="Courier New" w:cs="Courier New"/>
      <w:sz w:val="20"/>
    </w:rPr>
  </w:style>
  <w:style w:type="character" w:customStyle="1" w:styleId="WW8Num9z1">
    <w:name w:val="WW8Num9z1"/>
    <w:rsid w:val="00165C85"/>
    <w:rPr>
      <w:rFonts w:ascii="Courier New" w:hAnsi="Courier New" w:cs="Courier New"/>
    </w:rPr>
  </w:style>
  <w:style w:type="character" w:customStyle="1" w:styleId="WW-Absatz-Standardschriftart111">
    <w:name w:val="WW-Absatz-Standardschriftart111"/>
    <w:rsid w:val="00165C85"/>
  </w:style>
  <w:style w:type="character" w:customStyle="1" w:styleId="WW-Absatz-Standardschriftart1111">
    <w:name w:val="WW-Absatz-Standardschriftart1111"/>
    <w:rsid w:val="00165C85"/>
  </w:style>
  <w:style w:type="character" w:customStyle="1" w:styleId="WW8Num1z0">
    <w:name w:val="WW8Num1z0"/>
    <w:rsid w:val="00165C85"/>
    <w:rPr>
      <w:rFonts w:ascii="Symbol" w:hAnsi="Symbol" w:cs="Symbol"/>
      <w:sz w:val="20"/>
    </w:rPr>
  </w:style>
  <w:style w:type="character" w:customStyle="1" w:styleId="WW8Num1z1">
    <w:name w:val="WW8Num1z1"/>
    <w:rsid w:val="00165C85"/>
    <w:rPr>
      <w:rFonts w:ascii="Courier New" w:hAnsi="Courier New" w:cs="Courier New"/>
      <w:sz w:val="20"/>
    </w:rPr>
  </w:style>
  <w:style w:type="character" w:customStyle="1" w:styleId="WW8Num1z2">
    <w:name w:val="WW8Num1z2"/>
    <w:rsid w:val="00165C85"/>
    <w:rPr>
      <w:rFonts w:ascii="Wingdings" w:hAnsi="Wingdings" w:cs="Wingdings"/>
      <w:sz w:val="20"/>
    </w:rPr>
  </w:style>
  <w:style w:type="character" w:customStyle="1" w:styleId="WW8Num5z2">
    <w:name w:val="WW8Num5z2"/>
    <w:rsid w:val="00165C85"/>
    <w:rPr>
      <w:rFonts w:ascii="Wingdings" w:hAnsi="Wingdings" w:cs="Wingdings"/>
      <w:sz w:val="20"/>
    </w:rPr>
  </w:style>
  <w:style w:type="character" w:customStyle="1" w:styleId="WW8Num6z2">
    <w:name w:val="WW8Num6z2"/>
    <w:rsid w:val="00165C85"/>
    <w:rPr>
      <w:rFonts w:ascii="Wingdings" w:hAnsi="Wingdings" w:cs="Wingdings"/>
    </w:rPr>
  </w:style>
  <w:style w:type="character" w:customStyle="1" w:styleId="WW8Num8z2">
    <w:name w:val="WW8Num8z2"/>
    <w:rsid w:val="00165C85"/>
    <w:rPr>
      <w:rFonts w:ascii="Wingdings" w:hAnsi="Wingdings" w:cs="Wingdings"/>
      <w:sz w:val="20"/>
    </w:rPr>
  </w:style>
  <w:style w:type="character" w:customStyle="1" w:styleId="WW8Num9z2">
    <w:name w:val="WW8Num9z2"/>
    <w:rsid w:val="00165C85"/>
    <w:rPr>
      <w:rFonts w:ascii="Wingdings" w:hAnsi="Wingdings" w:cs="Wingdings"/>
    </w:rPr>
  </w:style>
  <w:style w:type="character" w:customStyle="1" w:styleId="WW8Num11z1">
    <w:name w:val="WW8Num11z1"/>
    <w:rsid w:val="00165C85"/>
    <w:rPr>
      <w:rFonts w:ascii="Courier New" w:hAnsi="Courier New" w:cs="Courier New"/>
      <w:sz w:val="20"/>
    </w:rPr>
  </w:style>
  <w:style w:type="character" w:customStyle="1" w:styleId="WW8Num11z2">
    <w:name w:val="WW8Num11z2"/>
    <w:rsid w:val="00165C85"/>
    <w:rPr>
      <w:rFonts w:ascii="Wingdings" w:hAnsi="Wingdings" w:cs="Wingdings"/>
      <w:sz w:val="20"/>
    </w:rPr>
  </w:style>
  <w:style w:type="character" w:customStyle="1" w:styleId="WW8Num14z0">
    <w:name w:val="WW8Num14z0"/>
    <w:rsid w:val="00165C85"/>
    <w:rPr>
      <w:rFonts w:ascii="Symbol" w:hAnsi="Symbol" w:cs="Symbol"/>
    </w:rPr>
  </w:style>
  <w:style w:type="character" w:customStyle="1" w:styleId="WW8Num14z1">
    <w:name w:val="WW8Num14z1"/>
    <w:rsid w:val="00165C85"/>
    <w:rPr>
      <w:rFonts w:ascii="Courier New" w:hAnsi="Courier New" w:cs="Courier New"/>
    </w:rPr>
  </w:style>
  <w:style w:type="character" w:customStyle="1" w:styleId="WW8Num14z2">
    <w:name w:val="WW8Num14z2"/>
    <w:rsid w:val="00165C85"/>
    <w:rPr>
      <w:rFonts w:ascii="Wingdings" w:hAnsi="Wingdings" w:cs="Wingdings"/>
    </w:rPr>
  </w:style>
  <w:style w:type="character" w:customStyle="1" w:styleId="WW8Num15z0">
    <w:name w:val="WW8Num15z0"/>
    <w:rsid w:val="00165C85"/>
    <w:rPr>
      <w:rFonts w:ascii="Symbol" w:hAnsi="Symbol" w:cs="Symbol"/>
    </w:rPr>
  </w:style>
  <w:style w:type="character" w:customStyle="1" w:styleId="WW8Num15z1">
    <w:name w:val="WW8Num15z1"/>
    <w:rsid w:val="00165C85"/>
    <w:rPr>
      <w:rFonts w:ascii="Courier New" w:hAnsi="Courier New" w:cs="Courier New"/>
    </w:rPr>
  </w:style>
  <w:style w:type="character" w:customStyle="1" w:styleId="WW8Num15z2">
    <w:name w:val="WW8Num15z2"/>
    <w:rsid w:val="00165C85"/>
    <w:rPr>
      <w:rFonts w:ascii="Wingdings" w:hAnsi="Wingdings" w:cs="Wingdings"/>
    </w:rPr>
  </w:style>
  <w:style w:type="character" w:customStyle="1" w:styleId="WW8Num16z0">
    <w:name w:val="WW8Num16z0"/>
    <w:rsid w:val="00165C85"/>
    <w:rPr>
      <w:rFonts w:ascii="Symbol" w:hAnsi="Symbol" w:cs="Symbol"/>
    </w:rPr>
  </w:style>
  <w:style w:type="character" w:customStyle="1" w:styleId="WW8Num16z1">
    <w:name w:val="WW8Num16z1"/>
    <w:rsid w:val="00165C85"/>
    <w:rPr>
      <w:rFonts w:ascii="Courier New" w:hAnsi="Courier New" w:cs="Courier New"/>
    </w:rPr>
  </w:style>
  <w:style w:type="character" w:customStyle="1" w:styleId="WW8Num16z2">
    <w:name w:val="WW8Num16z2"/>
    <w:rsid w:val="00165C85"/>
    <w:rPr>
      <w:rFonts w:ascii="Wingdings" w:hAnsi="Wingdings" w:cs="Wingdings"/>
    </w:rPr>
  </w:style>
  <w:style w:type="character" w:customStyle="1" w:styleId="WW8Num18z0">
    <w:name w:val="WW8Num18z0"/>
    <w:rsid w:val="00165C85"/>
    <w:rPr>
      <w:i/>
    </w:rPr>
  </w:style>
  <w:style w:type="character" w:customStyle="1" w:styleId="WW8Num19z0">
    <w:name w:val="WW8Num19z0"/>
    <w:rsid w:val="00165C85"/>
    <w:rPr>
      <w:rFonts w:ascii="Symbol" w:hAnsi="Symbol" w:cs="Symbol"/>
      <w:sz w:val="20"/>
    </w:rPr>
  </w:style>
  <w:style w:type="character" w:customStyle="1" w:styleId="WW8Num19z1">
    <w:name w:val="WW8Num19z1"/>
    <w:rsid w:val="00165C85"/>
    <w:rPr>
      <w:rFonts w:ascii="Courier New" w:hAnsi="Courier New" w:cs="Courier New"/>
      <w:sz w:val="20"/>
    </w:rPr>
  </w:style>
  <w:style w:type="character" w:customStyle="1" w:styleId="WW8Num19z2">
    <w:name w:val="WW8Num19z2"/>
    <w:rsid w:val="00165C85"/>
    <w:rPr>
      <w:rFonts w:ascii="Wingdings" w:hAnsi="Wingdings" w:cs="Wingdings"/>
      <w:sz w:val="20"/>
    </w:rPr>
  </w:style>
  <w:style w:type="character" w:customStyle="1" w:styleId="WW8Num20z0">
    <w:name w:val="WW8Num20z0"/>
    <w:rsid w:val="00165C85"/>
    <w:rPr>
      <w:rFonts w:ascii="Symbol" w:hAnsi="Symbol" w:cs="Symbol"/>
      <w:sz w:val="20"/>
    </w:rPr>
  </w:style>
  <w:style w:type="character" w:customStyle="1" w:styleId="WW8Num20z1">
    <w:name w:val="WW8Num20z1"/>
    <w:rsid w:val="00165C85"/>
    <w:rPr>
      <w:rFonts w:ascii="Courier New" w:hAnsi="Courier New" w:cs="Courier New"/>
      <w:sz w:val="20"/>
    </w:rPr>
  </w:style>
  <w:style w:type="character" w:customStyle="1" w:styleId="WW8Num20z2">
    <w:name w:val="WW8Num20z2"/>
    <w:rsid w:val="00165C85"/>
    <w:rPr>
      <w:rFonts w:ascii="Wingdings" w:hAnsi="Wingdings" w:cs="Wingdings"/>
      <w:sz w:val="20"/>
    </w:rPr>
  </w:style>
  <w:style w:type="character" w:customStyle="1" w:styleId="WW8Num21z0">
    <w:name w:val="WW8Num21z0"/>
    <w:rsid w:val="00165C85"/>
    <w:rPr>
      <w:rFonts w:ascii="Symbol" w:hAnsi="Symbol" w:cs="Symbol"/>
      <w:sz w:val="20"/>
    </w:rPr>
  </w:style>
  <w:style w:type="character" w:customStyle="1" w:styleId="WW8Num21z1">
    <w:name w:val="WW8Num21z1"/>
    <w:rsid w:val="00165C85"/>
    <w:rPr>
      <w:rFonts w:ascii="Courier New" w:hAnsi="Courier New" w:cs="Courier New"/>
      <w:sz w:val="20"/>
    </w:rPr>
  </w:style>
  <w:style w:type="character" w:customStyle="1" w:styleId="WW8Num21z2">
    <w:name w:val="WW8Num21z2"/>
    <w:rsid w:val="00165C85"/>
    <w:rPr>
      <w:rFonts w:ascii="Wingdings" w:hAnsi="Wingdings" w:cs="Wingdings"/>
      <w:sz w:val="20"/>
    </w:rPr>
  </w:style>
  <w:style w:type="character" w:customStyle="1" w:styleId="WW8Num23z0">
    <w:name w:val="WW8Num23z0"/>
    <w:rsid w:val="00165C85"/>
    <w:rPr>
      <w:rFonts w:ascii="Symbol" w:hAnsi="Symbol" w:cs="Symbol"/>
      <w:sz w:val="20"/>
    </w:rPr>
  </w:style>
  <w:style w:type="character" w:customStyle="1" w:styleId="WW8Num23z1">
    <w:name w:val="WW8Num23z1"/>
    <w:rsid w:val="00165C85"/>
    <w:rPr>
      <w:rFonts w:ascii="Courier New" w:hAnsi="Courier New" w:cs="Courier New"/>
      <w:sz w:val="20"/>
    </w:rPr>
  </w:style>
  <w:style w:type="character" w:customStyle="1" w:styleId="WW8Num23z2">
    <w:name w:val="WW8Num23z2"/>
    <w:rsid w:val="00165C85"/>
    <w:rPr>
      <w:rFonts w:ascii="Wingdings" w:hAnsi="Wingdings" w:cs="Wingdings"/>
      <w:sz w:val="20"/>
    </w:rPr>
  </w:style>
  <w:style w:type="character" w:customStyle="1" w:styleId="WW8Num24z0">
    <w:name w:val="WW8Num24z0"/>
    <w:rsid w:val="00165C85"/>
    <w:rPr>
      <w:rFonts w:ascii="Symbol" w:hAnsi="Symbol" w:cs="Symbol"/>
    </w:rPr>
  </w:style>
  <w:style w:type="character" w:customStyle="1" w:styleId="WW8Num24z1">
    <w:name w:val="WW8Num24z1"/>
    <w:rsid w:val="00165C85"/>
    <w:rPr>
      <w:rFonts w:ascii="Courier New" w:hAnsi="Courier New" w:cs="Courier New"/>
    </w:rPr>
  </w:style>
  <w:style w:type="character" w:customStyle="1" w:styleId="WW8Num24z2">
    <w:name w:val="WW8Num24z2"/>
    <w:rsid w:val="00165C85"/>
    <w:rPr>
      <w:rFonts w:ascii="Wingdings" w:hAnsi="Wingdings" w:cs="Wingdings"/>
    </w:rPr>
  </w:style>
  <w:style w:type="character" w:customStyle="1" w:styleId="WW8Num25z0">
    <w:name w:val="WW8Num25z0"/>
    <w:rsid w:val="00165C85"/>
    <w:rPr>
      <w:rFonts w:ascii="Symbol" w:hAnsi="Symbol" w:cs="Symbol"/>
    </w:rPr>
  </w:style>
  <w:style w:type="character" w:customStyle="1" w:styleId="WW8Num25z1">
    <w:name w:val="WW8Num25z1"/>
    <w:rsid w:val="00165C85"/>
    <w:rPr>
      <w:rFonts w:ascii="Courier New" w:hAnsi="Courier New" w:cs="Courier New"/>
    </w:rPr>
  </w:style>
  <w:style w:type="character" w:customStyle="1" w:styleId="WW8Num25z2">
    <w:name w:val="WW8Num25z2"/>
    <w:rsid w:val="00165C85"/>
    <w:rPr>
      <w:rFonts w:ascii="Wingdings" w:hAnsi="Wingdings" w:cs="Wingdings"/>
    </w:rPr>
  </w:style>
  <w:style w:type="character" w:customStyle="1" w:styleId="WW8Num26z0">
    <w:name w:val="WW8Num26z0"/>
    <w:rsid w:val="00165C85"/>
    <w:rPr>
      <w:b/>
    </w:rPr>
  </w:style>
  <w:style w:type="character" w:customStyle="1" w:styleId="WW8Num27z0">
    <w:name w:val="WW8Num27z0"/>
    <w:rsid w:val="00165C85"/>
    <w:rPr>
      <w:rFonts w:ascii="Symbol" w:hAnsi="Symbol" w:cs="Symbol"/>
      <w:sz w:val="20"/>
    </w:rPr>
  </w:style>
  <w:style w:type="character" w:customStyle="1" w:styleId="WW8Num27z1">
    <w:name w:val="WW8Num27z1"/>
    <w:rsid w:val="00165C85"/>
    <w:rPr>
      <w:rFonts w:ascii="Courier New" w:hAnsi="Courier New" w:cs="Courier New"/>
      <w:sz w:val="20"/>
    </w:rPr>
  </w:style>
  <w:style w:type="character" w:customStyle="1" w:styleId="WW8Num27z2">
    <w:name w:val="WW8Num27z2"/>
    <w:rsid w:val="00165C85"/>
    <w:rPr>
      <w:rFonts w:ascii="Wingdings" w:hAnsi="Wingdings" w:cs="Wingdings"/>
      <w:sz w:val="20"/>
    </w:rPr>
  </w:style>
  <w:style w:type="character" w:customStyle="1" w:styleId="WW8Num28z0">
    <w:name w:val="WW8Num28z0"/>
    <w:rsid w:val="00165C85"/>
    <w:rPr>
      <w:rFonts w:ascii="Symbol" w:hAnsi="Symbol" w:cs="Symbol"/>
    </w:rPr>
  </w:style>
  <w:style w:type="character" w:customStyle="1" w:styleId="WW8Num28z1">
    <w:name w:val="WW8Num28z1"/>
    <w:rsid w:val="00165C85"/>
    <w:rPr>
      <w:rFonts w:ascii="Courier New" w:hAnsi="Courier New" w:cs="Courier New"/>
    </w:rPr>
  </w:style>
  <w:style w:type="character" w:customStyle="1" w:styleId="WW8Num28z2">
    <w:name w:val="WW8Num28z2"/>
    <w:rsid w:val="00165C85"/>
    <w:rPr>
      <w:rFonts w:ascii="Wingdings" w:hAnsi="Wingdings" w:cs="Wingdings"/>
    </w:rPr>
  </w:style>
  <w:style w:type="character" w:customStyle="1" w:styleId="WW8Num30z0">
    <w:name w:val="WW8Num30z0"/>
    <w:rsid w:val="00165C85"/>
    <w:rPr>
      <w:rFonts w:ascii="Symbol" w:hAnsi="Symbol" w:cs="Symbol"/>
    </w:rPr>
  </w:style>
  <w:style w:type="character" w:customStyle="1" w:styleId="WW8Num30z1">
    <w:name w:val="WW8Num30z1"/>
    <w:rsid w:val="00165C85"/>
    <w:rPr>
      <w:rFonts w:ascii="Courier New" w:hAnsi="Courier New" w:cs="Courier New"/>
    </w:rPr>
  </w:style>
  <w:style w:type="character" w:customStyle="1" w:styleId="WW8Num30z2">
    <w:name w:val="WW8Num30z2"/>
    <w:rsid w:val="00165C85"/>
    <w:rPr>
      <w:rFonts w:ascii="Wingdings" w:hAnsi="Wingdings" w:cs="Wingdings"/>
    </w:rPr>
  </w:style>
  <w:style w:type="character" w:customStyle="1" w:styleId="WW8Num33z0">
    <w:name w:val="WW8Num33z0"/>
    <w:rsid w:val="00165C85"/>
    <w:rPr>
      <w:rFonts w:ascii="Symbol" w:hAnsi="Symbol" w:cs="Symbol"/>
    </w:rPr>
  </w:style>
  <w:style w:type="character" w:customStyle="1" w:styleId="WW8Num35z0">
    <w:name w:val="WW8Num35z0"/>
    <w:rsid w:val="00165C85"/>
    <w:rPr>
      <w:rFonts w:ascii="Symbol" w:hAnsi="Symbol" w:cs="Symbol"/>
      <w:sz w:val="20"/>
    </w:rPr>
  </w:style>
  <w:style w:type="character" w:customStyle="1" w:styleId="WW8Num35z1">
    <w:name w:val="WW8Num35z1"/>
    <w:rsid w:val="00165C85"/>
    <w:rPr>
      <w:rFonts w:ascii="Courier New" w:hAnsi="Courier New" w:cs="Courier New"/>
      <w:sz w:val="20"/>
    </w:rPr>
  </w:style>
  <w:style w:type="character" w:customStyle="1" w:styleId="WW8Num35z2">
    <w:name w:val="WW8Num35z2"/>
    <w:rsid w:val="00165C85"/>
    <w:rPr>
      <w:rFonts w:ascii="Wingdings" w:hAnsi="Wingdings" w:cs="Wingdings"/>
      <w:sz w:val="20"/>
    </w:rPr>
  </w:style>
  <w:style w:type="character" w:customStyle="1" w:styleId="WW8Num36z0">
    <w:name w:val="WW8Num36z0"/>
    <w:rsid w:val="00165C85"/>
    <w:rPr>
      <w:rFonts w:ascii="Symbol" w:hAnsi="Symbol" w:cs="Symbol"/>
      <w:sz w:val="20"/>
    </w:rPr>
  </w:style>
  <w:style w:type="character" w:customStyle="1" w:styleId="WW8Num36z1">
    <w:name w:val="WW8Num36z1"/>
    <w:rsid w:val="00165C85"/>
    <w:rPr>
      <w:rFonts w:ascii="Courier New" w:hAnsi="Courier New" w:cs="Courier New"/>
      <w:sz w:val="20"/>
    </w:rPr>
  </w:style>
  <w:style w:type="character" w:customStyle="1" w:styleId="WW8Num36z2">
    <w:name w:val="WW8Num36z2"/>
    <w:rsid w:val="00165C85"/>
    <w:rPr>
      <w:rFonts w:ascii="Wingdings" w:hAnsi="Wingdings" w:cs="Wingdings"/>
      <w:sz w:val="20"/>
    </w:rPr>
  </w:style>
  <w:style w:type="character" w:customStyle="1" w:styleId="WW8Num37z0">
    <w:name w:val="WW8Num37z0"/>
    <w:rsid w:val="00165C85"/>
    <w:rPr>
      <w:rFonts w:ascii="Symbol" w:hAnsi="Symbol" w:cs="Symbol"/>
      <w:b/>
    </w:rPr>
  </w:style>
  <w:style w:type="character" w:customStyle="1" w:styleId="WW8Num39z0">
    <w:name w:val="WW8Num39z0"/>
    <w:rsid w:val="00165C85"/>
    <w:rPr>
      <w:i/>
    </w:rPr>
  </w:style>
  <w:style w:type="character" w:customStyle="1" w:styleId="WW8Num41z0">
    <w:name w:val="WW8Num41z0"/>
    <w:rsid w:val="00165C85"/>
    <w:rPr>
      <w:rFonts w:ascii="Wingdings" w:hAnsi="Wingdings" w:cs="Wingdings"/>
    </w:rPr>
  </w:style>
  <w:style w:type="character" w:customStyle="1" w:styleId="WW8Num41z1">
    <w:name w:val="WW8Num41z1"/>
    <w:rsid w:val="00165C85"/>
    <w:rPr>
      <w:rFonts w:ascii="Courier New" w:hAnsi="Courier New" w:cs="Courier New"/>
    </w:rPr>
  </w:style>
  <w:style w:type="character" w:customStyle="1" w:styleId="WW8Num41z3">
    <w:name w:val="WW8Num41z3"/>
    <w:rsid w:val="00165C85"/>
    <w:rPr>
      <w:rFonts w:ascii="Symbol" w:hAnsi="Symbol" w:cs="Symbol"/>
    </w:rPr>
  </w:style>
  <w:style w:type="character" w:customStyle="1" w:styleId="WW8Num42z0">
    <w:name w:val="WW8Num42z0"/>
    <w:rsid w:val="00165C85"/>
    <w:rPr>
      <w:b/>
    </w:rPr>
  </w:style>
  <w:style w:type="character" w:customStyle="1" w:styleId="WW8Num43z0">
    <w:name w:val="WW8Num43z0"/>
    <w:rsid w:val="00165C85"/>
    <w:rPr>
      <w:rFonts w:ascii="Symbol" w:hAnsi="Symbol" w:cs="Symbol"/>
    </w:rPr>
  </w:style>
  <w:style w:type="character" w:customStyle="1" w:styleId="WW8Num43z1">
    <w:name w:val="WW8Num43z1"/>
    <w:rsid w:val="00165C85"/>
    <w:rPr>
      <w:rFonts w:ascii="Courier New" w:hAnsi="Courier New" w:cs="Courier New"/>
    </w:rPr>
  </w:style>
  <w:style w:type="character" w:customStyle="1" w:styleId="WW8Num43z2">
    <w:name w:val="WW8Num43z2"/>
    <w:rsid w:val="00165C85"/>
    <w:rPr>
      <w:rFonts w:ascii="Wingdings" w:hAnsi="Wingdings" w:cs="Wingdings"/>
    </w:rPr>
  </w:style>
  <w:style w:type="character" w:customStyle="1" w:styleId="WW8Num44z0">
    <w:name w:val="WW8Num44z0"/>
    <w:rsid w:val="00165C85"/>
    <w:rPr>
      <w:rFonts w:ascii="Symbol" w:hAnsi="Symbol" w:cs="Symbol"/>
    </w:rPr>
  </w:style>
  <w:style w:type="character" w:customStyle="1" w:styleId="WW8Num44z1">
    <w:name w:val="WW8Num44z1"/>
    <w:rsid w:val="00165C85"/>
    <w:rPr>
      <w:rFonts w:ascii="Courier New" w:hAnsi="Courier New" w:cs="Courier New"/>
    </w:rPr>
  </w:style>
  <w:style w:type="character" w:customStyle="1" w:styleId="WW8Num44z2">
    <w:name w:val="WW8Num44z2"/>
    <w:rsid w:val="00165C85"/>
    <w:rPr>
      <w:rFonts w:ascii="Wingdings" w:hAnsi="Wingdings" w:cs="Wingdings"/>
    </w:rPr>
  </w:style>
  <w:style w:type="character" w:customStyle="1" w:styleId="WW8Num45z0">
    <w:name w:val="WW8Num45z0"/>
    <w:rsid w:val="00165C85"/>
    <w:rPr>
      <w:rFonts w:ascii="Symbol" w:hAnsi="Symbol" w:cs="Symbol"/>
    </w:rPr>
  </w:style>
  <w:style w:type="character" w:customStyle="1" w:styleId="WW8Num45z1">
    <w:name w:val="WW8Num45z1"/>
    <w:rsid w:val="00165C85"/>
    <w:rPr>
      <w:rFonts w:ascii="Courier New" w:hAnsi="Courier New" w:cs="Courier New"/>
    </w:rPr>
  </w:style>
  <w:style w:type="character" w:customStyle="1" w:styleId="WW8Num45z2">
    <w:name w:val="WW8Num45z2"/>
    <w:rsid w:val="00165C85"/>
    <w:rPr>
      <w:rFonts w:ascii="Wingdings" w:hAnsi="Wingdings" w:cs="Wingdings"/>
    </w:rPr>
  </w:style>
  <w:style w:type="character" w:customStyle="1" w:styleId="WW8Num46z0">
    <w:name w:val="WW8Num46z0"/>
    <w:rsid w:val="00165C85"/>
    <w:rPr>
      <w:rFonts w:ascii="Symbol" w:hAnsi="Symbol" w:cs="Symbol"/>
    </w:rPr>
  </w:style>
  <w:style w:type="character" w:customStyle="1" w:styleId="WW8Num46z1">
    <w:name w:val="WW8Num46z1"/>
    <w:rsid w:val="00165C85"/>
    <w:rPr>
      <w:rFonts w:ascii="Courier New" w:hAnsi="Courier New" w:cs="Courier New"/>
    </w:rPr>
  </w:style>
  <w:style w:type="character" w:customStyle="1" w:styleId="WW8Num46z2">
    <w:name w:val="WW8Num46z2"/>
    <w:rsid w:val="00165C85"/>
    <w:rPr>
      <w:rFonts w:ascii="Wingdings" w:hAnsi="Wingdings" w:cs="Wingdings"/>
    </w:rPr>
  </w:style>
  <w:style w:type="character" w:customStyle="1" w:styleId="WW8Num47z0">
    <w:name w:val="WW8Num47z0"/>
    <w:rsid w:val="00165C85"/>
    <w:rPr>
      <w:rFonts w:ascii="Symbol" w:hAnsi="Symbol" w:cs="Symbol"/>
    </w:rPr>
  </w:style>
  <w:style w:type="character" w:customStyle="1" w:styleId="WW8Num47z1">
    <w:name w:val="WW8Num47z1"/>
    <w:rsid w:val="00165C85"/>
    <w:rPr>
      <w:rFonts w:ascii="Courier New" w:hAnsi="Courier New" w:cs="Courier New"/>
    </w:rPr>
  </w:style>
  <w:style w:type="character" w:customStyle="1" w:styleId="WW8Num47z2">
    <w:name w:val="WW8Num47z2"/>
    <w:rsid w:val="00165C85"/>
    <w:rPr>
      <w:rFonts w:ascii="Wingdings" w:hAnsi="Wingdings" w:cs="Wingdings"/>
    </w:rPr>
  </w:style>
  <w:style w:type="character" w:customStyle="1" w:styleId="WW8Num48z0">
    <w:name w:val="WW8Num48z0"/>
    <w:rsid w:val="00165C85"/>
    <w:rPr>
      <w:rFonts w:ascii="Symbol" w:hAnsi="Symbol" w:cs="Symbol"/>
    </w:rPr>
  </w:style>
  <w:style w:type="character" w:customStyle="1" w:styleId="WW8Num48z1">
    <w:name w:val="WW8Num48z1"/>
    <w:rsid w:val="00165C85"/>
    <w:rPr>
      <w:rFonts w:ascii="Courier New" w:hAnsi="Courier New" w:cs="Courier New"/>
    </w:rPr>
  </w:style>
  <w:style w:type="character" w:customStyle="1" w:styleId="WW8Num48z2">
    <w:name w:val="WW8Num48z2"/>
    <w:rsid w:val="00165C85"/>
    <w:rPr>
      <w:rFonts w:ascii="Wingdings" w:hAnsi="Wingdings" w:cs="Wingdings"/>
    </w:rPr>
  </w:style>
  <w:style w:type="character" w:customStyle="1" w:styleId="WW8Num49z0">
    <w:name w:val="WW8Num49z0"/>
    <w:rsid w:val="00165C85"/>
    <w:rPr>
      <w:rFonts w:ascii="Symbol" w:hAnsi="Symbol" w:cs="Symbol"/>
    </w:rPr>
  </w:style>
  <w:style w:type="character" w:customStyle="1" w:styleId="WW8Num49z1">
    <w:name w:val="WW8Num49z1"/>
    <w:rsid w:val="00165C85"/>
    <w:rPr>
      <w:rFonts w:ascii="Courier New" w:hAnsi="Courier New" w:cs="Courier New"/>
    </w:rPr>
  </w:style>
  <w:style w:type="character" w:customStyle="1" w:styleId="WW8Num49z2">
    <w:name w:val="WW8Num49z2"/>
    <w:rsid w:val="00165C85"/>
    <w:rPr>
      <w:rFonts w:ascii="Wingdings" w:hAnsi="Wingdings" w:cs="Wingdings"/>
    </w:rPr>
  </w:style>
  <w:style w:type="character" w:customStyle="1" w:styleId="WW8Num50z0">
    <w:name w:val="WW8Num50z0"/>
    <w:rsid w:val="00165C85"/>
    <w:rPr>
      <w:b/>
    </w:rPr>
  </w:style>
  <w:style w:type="character" w:customStyle="1" w:styleId="WW8Num50z1">
    <w:name w:val="WW8Num50z1"/>
    <w:rsid w:val="00165C85"/>
    <w:rPr>
      <w:rFonts w:ascii="Courier New" w:hAnsi="Courier New" w:cs="Courier New"/>
    </w:rPr>
  </w:style>
  <w:style w:type="character" w:customStyle="1" w:styleId="WW8Num50z2">
    <w:name w:val="WW8Num50z2"/>
    <w:rsid w:val="00165C85"/>
    <w:rPr>
      <w:rFonts w:ascii="Wingdings" w:hAnsi="Wingdings" w:cs="Wingdings"/>
    </w:rPr>
  </w:style>
  <w:style w:type="character" w:customStyle="1" w:styleId="WW8Num50z3">
    <w:name w:val="WW8Num50z3"/>
    <w:rsid w:val="00165C85"/>
    <w:rPr>
      <w:rFonts w:ascii="Symbol" w:hAnsi="Symbol" w:cs="Symbol"/>
    </w:rPr>
  </w:style>
  <w:style w:type="character" w:customStyle="1" w:styleId="11">
    <w:name w:val="Основной шрифт абзаца1"/>
    <w:rsid w:val="00165C85"/>
  </w:style>
  <w:style w:type="character" w:styleId="a4">
    <w:name w:val="Hyperlink"/>
    <w:rsid w:val="00165C85"/>
    <w:rPr>
      <w:color w:val="0000FF"/>
      <w:u w:val="single"/>
    </w:rPr>
  </w:style>
  <w:style w:type="character" w:styleId="a5">
    <w:name w:val="FollowedHyperlink"/>
    <w:rsid w:val="00165C85"/>
    <w:rPr>
      <w:color w:val="0000FF"/>
      <w:u w:val="single"/>
    </w:rPr>
  </w:style>
  <w:style w:type="character" w:customStyle="1" w:styleId="begunadvspan">
    <w:name w:val="begun_adv_span"/>
    <w:basedOn w:val="11"/>
    <w:rsid w:val="00165C85"/>
  </w:style>
  <w:style w:type="character" w:customStyle="1" w:styleId="begunadvcontact">
    <w:name w:val="begun_adv_contact"/>
    <w:basedOn w:val="11"/>
    <w:rsid w:val="00165C85"/>
  </w:style>
  <w:style w:type="character" w:customStyle="1" w:styleId="begunadvbullit">
    <w:name w:val="begun_adv_bullit"/>
    <w:basedOn w:val="11"/>
    <w:rsid w:val="00165C85"/>
  </w:style>
  <w:style w:type="character" w:customStyle="1" w:styleId="begunadvcity">
    <w:name w:val="begun_adv_city"/>
    <w:basedOn w:val="11"/>
    <w:rsid w:val="00165C85"/>
  </w:style>
  <w:style w:type="character" w:customStyle="1" w:styleId="copyf1">
    <w:name w:val="copyf1"/>
    <w:rsid w:val="00165C85"/>
    <w:rPr>
      <w:sz w:val="15"/>
      <w:szCs w:val="15"/>
    </w:rPr>
  </w:style>
  <w:style w:type="character" w:styleId="HTML">
    <w:name w:val="HTML Cite"/>
    <w:rsid w:val="00165C85"/>
    <w:rPr>
      <w:i/>
      <w:iCs/>
    </w:rPr>
  </w:style>
  <w:style w:type="character" w:customStyle="1" w:styleId="apple-style-span">
    <w:name w:val="apple-style-span"/>
    <w:basedOn w:val="11"/>
    <w:rsid w:val="00165C85"/>
  </w:style>
  <w:style w:type="character" w:customStyle="1" w:styleId="a6">
    <w:name w:val="Основной текст с отступом Знак"/>
    <w:rsid w:val="00165C85"/>
    <w:rPr>
      <w:sz w:val="24"/>
      <w:szCs w:val="24"/>
    </w:rPr>
  </w:style>
  <w:style w:type="character" w:customStyle="1" w:styleId="a7">
    <w:name w:val="Основной текст Знак"/>
    <w:uiPriority w:val="99"/>
    <w:rsid w:val="00165C85"/>
    <w:rPr>
      <w:sz w:val="24"/>
      <w:szCs w:val="24"/>
    </w:rPr>
  </w:style>
  <w:style w:type="character" w:customStyle="1" w:styleId="a8">
    <w:name w:val="Верхний колонтитул Знак"/>
    <w:uiPriority w:val="99"/>
    <w:rsid w:val="00165C85"/>
    <w:rPr>
      <w:sz w:val="24"/>
      <w:szCs w:val="24"/>
    </w:rPr>
  </w:style>
  <w:style w:type="character" w:customStyle="1" w:styleId="a9">
    <w:name w:val="Нижний колонтитул Знак"/>
    <w:uiPriority w:val="99"/>
    <w:rsid w:val="00165C85"/>
    <w:rPr>
      <w:sz w:val="24"/>
      <w:szCs w:val="24"/>
    </w:rPr>
  </w:style>
  <w:style w:type="character" w:customStyle="1" w:styleId="aa">
    <w:name w:val="Маркеры списка"/>
    <w:rsid w:val="00165C85"/>
    <w:rPr>
      <w:rFonts w:ascii="OpenSymbol" w:eastAsia="OpenSymbol" w:hAnsi="OpenSymbol" w:cs="OpenSymbol"/>
    </w:rPr>
  </w:style>
  <w:style w:type="character" w:customStyle="1" w:styleId="ab">
    <w:name w:val="Символ нумерации"/>
    <w:rsid w:val="00165C85"/>
  </w:style>
  <w:style w:type="paragraph" w:customStyle="1" w:styleId="ac">
    <w:name w:val="Заголовок"/>
    <w:basedOn w:val="a"/>
    <w:next w:val="ad"/>
    <w:rsid w:val="00165C8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d">
    <w:name w:val="Body Text"/>
    <w:basedOn w:val="a"/>
    <w:link w:val="12"/>
    <w:uiPriority w:val="99"/>
    <w:rsid w:val="00165C85"/>
    <w:pPr>
      <w:spacing w:after="120"/>
    </w:pPr>
  </w:style>
  <w:style w:type="character" w:customStyle="1" w:styleId="12">
    <w:name w:val="Основной текст Знак1"/>
    <w:basedOn w:val="a0"/>
    <w:link w:val="ad"/>
    <w:uiPriority w:val="99"/>
    <w:rsid w:val="00165C8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List"/>
    <w:basedOn w:val="ad"/>
    <w:rsid w:val="00165C85"/>
    <w:rPr>
      <w:rFonts w:cs="Mangal"/>
    </w:rPr>
  </w:style>
  <w:style w:type="paragraph" w:customStyle="1" w:styleId="22">
    <w:name w:val="Название2"/>
    <w:basedOn w:val="a"/>
    <w:rsid w:val="00165C85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65C85"/>
    <w:pPr>
      <w:suppressLineNumbers/>
    </w:pPr>
    <w:rPr>
      <w:rFonts w:cs="Mangal"/>
    </w:rPr>
  </w:style>
  <w:style w:type="paragraph" w:customStyle="1" w:styleId="13">
    <w:name w:val="Название1"/>
    <w:basedOn w:val="a"/>
    <w:rsid w:val="00165C85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165C85"/>
    <w:pPr>
      <w:suppressLineNumbers/>
    </w:pPr>
    <w:rPr>
      <w:rFonts w:cs="Mangal"/>
    </w:rPr>
  </w:style>
  <w:style w:type="paragraph" w:styleId="af">
    <w:name w:val="Normal (Web)"/>
    <w:basedOn w:val="a"/>
    <w:rsid w:val="00165C85"/>
    <w:pPr>
      <w:spacing w:before="280" w:after="280"/>
    </w:pPr>
  </w:style>
  <w:style w:type="paragraph" w:customStyle="1" w:styleId="cs1">
    <w:name w:val="cs1"/>
    <w:basedOn w:val="a"/>
    <w:rsid w:val="00165C85"/>
    <w:pPr>
      <w:pBdr>
        <w:top w:val="single" w:sz="4" w:space="0" w:color="008080"/>
        <w:left w:val="single" w:sz="4" w:space="0" w:color="008080"/>
        <w:bottom w:val="single" w:sz="4" w:space="0" w:color="008080"/>
        <w:right w:val="single" w:sz="4" w:space="0" w:color="008080"/>
      </w:pBdr>
      <w:shd w:val="clear" w:color="auto" w:fill="459BF0"/>
      <w:spacing w:before="280" w:after="280"/>
    </w:pPr>
  </w:style>
  <w:style w:type="paragraph" w:customStyle="1" w:styleId="cs2">
    <w:name w:val="cs2"/>
    <w:basedOn w:val="a"/>
    <w:rsid w:val="00165C85"/>
    <w:pPr>
      <w:pBdr>
        <w:top w:val="single" w:sz="4" w:space="0" w:color="808000"/>
        <w:left w:val="single" w:sz="4" w:space="0" w:color="808000"/>
        <w:bottom w:val="single" w:sz="4" w:space="0" w:color="808000"/>
        <w:right w:val="single" w:sz="4" w:space="0" w:color="808000"/>
      </w:pBdr>
      <w:shd w:val="clear" w:color="auto" w:fill="7BBB0C"/>
      <w:spacing w:before="280" w:after="280"/>
    </w:pPr>
  </w:style>
  <w:style w:type="paragraph" w:customStyle="1" w:styleId="cs3">
    <w:name w:val="cs3"/>
    <w:basedOn w:val="a"/>
    <w:rsid w:val="00165C8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8C92B7"/>
      <w:spacing w:before="280" w:after="280"/>
    </w:pPr>
  </w:style>
  <w:style w:type="paragraph" w:customStyle="1" w:styleId="cs4">
    <w:name w:val="cs4"/>
    <w:basedOn w:val="a"/>
    <w:rsid w:val="00165C8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A2877D"/>
      <w:spacing w:before="280" w:after="280"/>
    </w:pPr>
  </w:style>
  <w:style w:type="paragraph" w:customStyle="1" w:styleId="cs5">
    <w:name w:val="cs5"/>
    <w:basedOn w:val="a"/>
    <w:rsid w:val="00165C85"/>
    <w:pPr>
      <w:pBdr>
        <w:top w:val="single" w:sz="4" w:space="0" w:color="FFFF00"/>
        <w:left w:val="single" w:sz="4" w:space="0" w:color="FFFF00"/>
        <w:bottom w:val="single" w:sz="4" w:space="0" w:color="FFFF00"/>
        <w:right w:val="single" w:sz="4" w:space="0" w:color="FFFF00"/>
      </w:pBdr>
      <w:shd w:val="clear" w:color="auto" w:fill="F7A430"/>
      <w:spacing w:before="280" w:after="280"/>
    </w:pPr>
  </w:style>
  <w:style w:type="paragraph" w:customStyle="1" w:styleId="cs6">
    <w:name w:val="cs6"/>
    <w:basedOn w:val="a"/>
    <w:rsid w:val="00165C8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BAC984"/>
      <w:spacing w:before="280" w:after="280"/>
    </w:pPr>
  </w:style>
  <w:style w:type="paragraph" w:customStyle="1" w:styleId="cs7">
    <w:name w:val="cs7"/>
    <w:basedOn w:val="a"/>
    <w:rsid w:val="00165C8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BAC984"/>
      <w:spacing w:before="280" w:after="280"/>
    </w:pPr>
  </w:style>
  <w:style w:type="paragraph" w:customStyle="1" w:styleId="trbtt">
    <w:name w:val="trbtt"/>
    <w:basedOn w:val="a"/>
    <w:rsid w:val="00165C85"/>
    <w:pPr>
      <w:spacing w:before="280" w:after="280"/>
    </w:pPr>
  </w:style>
  <w:style w:type="paragraph" w:customStyle="1" w:styleId="trbtt1">
    <w:name w:val="trbtt1"/>
    <w:basedOn w:val="a"/>
    <w:rsid w:val="00165C8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E6EAED"/>
      <w:spacing w:before="15" w:after="280" w:line="150" w:lineRule="atLeast"/>
      <w:jc w:val="center"/>
    </w:pPr>
    <w:rPr>
      <w:b/>
      <w:bCs/>
      <w:color w:val="0056A2"/>
      <w:sz w:val="15"/>
      <w:szCs w:val="15"/>
    </w:rPr>
  </w:style>
  <w:style w:type="paragraph" w:customStyle="1" w:styleId="trbtt2">
    <w:name w:val="trbtt2"/>
    <w:basedOn w:val="a"/>
    <w:rsid w:val="00165C8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E6EAED"/>
      <w:spacing w:before="15" w:after="280" w:line="150" w:lineRule="atLeast"/>
      <w:jc w:val="center"/>
    </w:pPr>
    <w:rPr>
      <w:b/>
      <w:bCs/>
      <w:color w:val="0056A2"/>
      <w:sz w:val="15"/>
      <w:szCs w:val="15"/>
    </w:rPr>
  </w:style>
  <w:style w:type="paragraph" w:customStyle="1" w:styleId="trbtt3">
    <w:name w:val="trbtt3"/>
    <w:basedOn w:val="a"/>
    <w:rsid w:val="00165C85"/>
    <w:pPr>
      <w:spacing w:before="15" w:after="280"/>
      <w:jc w:val="center"/>
    </w:pPr>
    <w:rPr>
      <w:b/>
      <w:bCs/>
      <w:sz w:val="15"/>
      <w:szCs w:val="15"/>
    </w:rPr>
  </w:style>
  <w:style w:type="paragraph" w:customStyle="1" w:styleId="trbtt4">
    <w:name w:val="trbtt4"/>
    <w:basedOn w:val="a"/>
    <w:rsid w:val="00165C8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E6EAED"/>
      <w:spacing w:before="15" w:after="280" w:line="150" w:lineRule="atLeast"/>
      <w:jc w:val="center"/>
    </w:pPr>
    <w:rPr>
      <w:b/>
      <w:bCs/>
      <w:color w:val="0056A2"/>
      <w:sz w:val="15"/>
      <w:szCs w:val="15"/>
    </w:rPr>
  </w:style>
  <w:style w:type="paragraph" w:customStyle="1" w:styleId="trbtt5">
    <w:name w:val="trbtt5"/>
    <w:basedOn w:val="a"/>
    <w:rsid w:val="00165C85"/>
    <w:pPr>
      <w:spacing w:before="15" w:after="280"/>
      <w:jc w:val="center"/>
    </w:pPr>
    <w:rPr>
      <w:b/>
      <w:bCs/>
      <w:sz w:val="15"/>
      <w:szCs w:val="15"/>
    </w:rPr>
  </w:style>
  <w:style w:type="paragraph" w:customStyle="1" w:styleId="trbtt6">
    <w:name w:val="trbtt6"/>
    <w:basedOn w:val="a"/>
    <w:rsid w:val="00165C8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E6EAED"/>
      <w:spacing w:before="15" w:after="280" w:line="150" w:lineRule="atLeast"/>
      <w:jc w:val="center"/>
    </w:pPr>
    <w:rPr>
      <w:b/>
      <w:bCs/>
      <w:color w:val="0056A2"/>
      <w:sz w:val="15"/>
      <w:szCs w:val="15"/>
    </w:rPr>
  </w:style>
  <w:style w:type="paragraph" w:customStyle="1" w:styleId="trbtt7">
    <w:name w:val="trbtt7"/>
    <w:basedOn w:val="a"/>
    <w:rsid w:val="00165C85"/>
    <w:pPr>
      <w:spacing w:before="15" w:after="280"/>
      <w:jc w:val="center"/>
    </w:pPr>
    <w:rPr>
      <w:b/>
      <w:bCs/>
      <w:sz w:val="15"/>
      <w:szCs w:val="15"/>
    </w:rPr>
  </w:style>
  <w:style w:type="paragraph" w:customStyle="1" w:styleId="trbtt8">
    <w:name w:val="trbtt8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9">
    <w:name w:val="trbtt9"/>
    <w:basedOn w:val="a"/>
    <w:rsid w:val="00165C8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E6EAED"/>
      <w:spacing w:before="15" w:after="280" w:line="150" w:lineRule="atLeast"/>
      <w:jc w:val="center"/>
    </w:pPr>
    <w:rPr>
      <w:b/>
      <w:bCs/>
      <w:color w:val="0056A2"/>
      <w:sz w:val="15"/>
      <w:szCs w:val="15"/>
    </w:rPr>
  </w:style>
  <w:style w:type="paragraph" w:customStyle="1" w:styleId="trbtt10">
    <w:name w:val="trbtt10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11">
    <w:name w:val="trbtt11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12">
    <w:name w:val="trbtt12"/>
    <w:basedOn w:val="a"/>
    <w:rsid w:val="00165C8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E6EAED"/>
      <w:spacing w:before="15" w:after="280" w:line="150" w:lineRule="atLeast"/>
      <w:jc w:val="center"/>
    </w:pPr>
    <w:rPr>
      <w:b/>
      <w:bCs/>
      <w:color w:val="0056A2"/>
      <w:sz w:val="15"/>
      <w:szCs w:val="15"/>
    </w:rPr>
  </w:style>
  <w:style w:type="paragraph" w:customStyle="1" w:styleId="trbtt13">
    <w:name w:val="trbtt13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14">
    <w:name w:val="trbtt14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15">
    <w:name w:val="trbtt15"/>
    <w:basedOn w:val="a"/>
    <w:rsid w:val="00165C8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E6EAED"/>
      <w:spacing w:before="15" w:after="280" w:line="150" w:lineRule="atLeast"/>
      <w:jc w:val="center"/>
    </w:pPr>
    <w:rPr>
      <w:b/>
      <w:bCs/>
      <w:color w:val="0056A2"/>
      <w:sz w:val="15"/>
      <w:szCs w:val="15"/>
    </w:rPr>
  </w:style>
  <w:style w:type="paragraph" w:customStyle="1" w:styleId="trbtt16">
    <w:name w:val="trbtt16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17">
    <w:name w:val="trbtt17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18">
    <w:name w:val="trbtt18"/>
    <w:basedOn w:val="a"/>
    <w:rsid w:val="00165C8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E6EAED"/>
      <w:spacing w:before="15" w:after="280" w:line="150" w:lineRule="atLeast"/>
      <w:jc w:val="center"/>
    </w:pPr>
    <w:rPr>
      <w:b/>
      <w:bCs/>
      <w:color w:val="0056A2"/>
      <w:sz w:val="15"/>
      <w:szCs w:val="15"/>
    </w:rPr>
  </w:style>
  <w:style w:type="paragraph" w:customStyle="1" w:styleId="trbtt19">
    <w:name w:val="trbtt19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20">
    <w:name w:val="trbtt20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21">
    <w:name w:val="trbtt21"/>
    <w:basedOn w:val="a"/>
    <w:rsid w:val="00165C8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E6EAED"/>
      <w:spacing w:before="15" w:after="280" w:line="150" w:lineRule="atLeast"/>
      <w:jc w:val="center"/>
    </w:pPr>
    <w:rPr>
      <w:b/>
      <w:bCs/>
      <w:color w:val="0056A2"/>
      <w:sz w:val="15"/>
      <w:szCs w:val="15"/>
    </w:rPr>
  </w:style>
  <w:style w:type="paragraph" w:customStyle="1" w:styleId="trbtt22">
    <w:name w:val="trbtt22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23">
    <w:name w:val="trbtt23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24">
    <w:name w:val="trbtt24"/>
    <w:basedOn w:val="a"/>
    <w:rsid w:val="00165C8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E6EAED"/>
      <w:spacing w:before="15" w:after="280" w:line="150" w:lineRule="atLeast"/>
      <w:jc w:val="center"/>
    </w:pPr>
    <w:rPr>
      <w:b/>
      <w:bCs/>
      <w:color w:val="0056A2"/>
      <w:sz w:val="15"/>
      <w:szCs w:val="15"/>
    </w:rPr>
  </w:style>
  <w:style w:type="paragraph" w:customStyle="1" w:styleId="trbtt25">
    <w:name w:val="trbtt25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26">
    <w:name w:val="trbtt26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27">
    <w:name w:val="trbtt27"/>
    <w:basedOn w:val="a"/>
    <w:rsid w:val="00165C8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E6EAED"/>
      <w:spacing w:before="15" w:after="280" w:line="150" w:lineRule="atLeast"/>
      <w:jc w:val="center"/>
    </w:pPr>
    <w:rPr>
      <w:b/>
      <w:bCs/>
      <w:color w:val="0056A2"/>
      <w:sz w:val="15"/>
      <w:szCs w:val="15"/>
    </w:rPr>
  </w:style>
  <w:style w:type="paragraph" w:customStyle="1" w:styleId="trbtt28">
    <w:name w:val="trbtt28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29">
    <w:name w:val="trbtt29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copyf">
    <w:name w:val="copyf"/>
    <w:basedOn w:val="a"/>
    <w:rsid w:val="00165C85"/>
    <w:pPr>
      <w:spacing w:before="280" w:after="280"/>
    </w:pPr>
    <w:rPr>
      <w:sz w:val="15"/>
      <w:szCs w:val="15"/>
    </w:rPr>
  </w:style>
  <w:style w:type="paragraph" w:customStyle="1" w:styleId="trbtt30">
    <w:name w:val="trbtt30"/>
    <w:basedOn w:val="a"/>
    <w:rsid w:val="00165C8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E6EAED"/>
      <w:spacing w:before="15" w:after="280" w:line="150" w:lineRule="atLeast"/>
      <w:jc w:val="center"/>
    </w:pPr>
    <w:rPr>
      <w:b/>
      <w:bCs/>
      <w:color w:val="0056A2"/>
      <w:sz w:val="15"/>
      <w:szCs w:val="15"/>
    </w:rPr>
  </w:style>
  <w:style w:type="paragraph" w:customStyle="1" w:styleId="trbtt31">
    <w:name w:val="trbtt31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32">
    <w:name w:val="trbtt32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15">
    <w:name w:val="Обычный1"/>
    <w:rsid w:val="00165C85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210">
    <w:name w:val="Основной текст с отступом 21"/>
    <w:basedOn w:val="15"/>
    <w:next w:val="15"/>
    <w:rsid w:val="00165C85"/>
    <w:rPr>
      <w:color w:val="auto"/>
    </w:rPr>
  </w:style>
  <w:style w:type="paragraph" w:styleId="af0">
    <w:name w:val="List Paragraph"/>
    <w:basedOn w:val="a"/>
    <w:qFormat/>
    <w:rsid w:val="00165C8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western">
    <w:name w:val="western"/>
    <w:basedOn w:val="a"/>
    <w:rsid w:val="00165C85"/>
    <w:pPr>
      <w:spacing w:before="280" w:after="280"/>
    </w:pPr>
  </w:style>
  <w:style w:type="paragraph" w:styleId="af1">
    <w:name w:val="No Spacing"/>
    <w:qFormat/>
    <w:rsid w:val="00165C8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2">
    <w:name w:val="Body Text Indent"/>
    <w:basedOn w:val="a"/>
    <w:link w:val="16"/>
    <w:rsid w:val="00165C85"/>
    <w:pPr>
      <w:spacing w:after="120"/>
      <w:ind w:left="283"/>
    </w:pPr>
  </w:style>
  <w:style w:type="character" w:customStyle="1" w:styleId="16">
    <w:name w:val="Основной текст с отступом Знак1"/>
    <w:basedOn w:val="a0"/>
    <w:link w:val="af2"/>
    <w:rsid w:val="00165C8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165C8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3">
    <w:name w:val="Список с точкой"/>
    <w:basedOn w:val="ad"/>
    <w:rsid w:val="00165C85"/>
    <w:pPr>
      <w:tabs>
        <w:tab w:val="left" w:pos="720"/>
      </w:tabs>
      <w:spacing w:after="0"/>
      <w:ind w:firstLine="540"/>
      <w:jc w:val="both"/>
    </w:pPr>
    <w:rPr>
      <w:sz w:val="22"/>
    </w:rPr>
  </w:style>
  <w:style w:type="paragraph" w:customStyle="1" w:styleId="af4">
    <w:name w:val="Текст таблицы"/>
    <w:basedOn w:val="ad"/>
    <w:rsid w:val="00165C85"/>
    <w:pPr>
      <w:spacing w:after="0"/>
    </w:pPr>
    <w:rPr>
      <w:rFonts w:ascii="Arial Narrow" w:hAnsi="Arial Narrow" w:cs="Arial Narrow"/>
      <w:sz w:val="17"/>
    </w:rPr>
  </w:style>
  <w:style w:type="paragraph" w:styleId="af5">
    <w:name w:val="header"/>
    <w:basedOn w:val="a"/>
    <w:link w:val="17"/>
    <w:uiPriority w:val="99"/>
    <w:rsid w:val="00165C85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0"/>
    <w:link w:val="af5"/>
    <w:uiPriority w:val="99"/>
    <w:rsid w:val="00165C8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6">
    <w:name w:val="footer"/>
    <w:basedOn w:val="a"/>
    <w:link w:val="18"/>
    <w:uiPriority w:val="99"/>
    <w:rsid w:val="00165C85"/>
    <w:pPr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basedOn w:val="a0"/>
    <w:link w:val="af6"/>
    <w:uiPriority w:val="99"/>
    <w:rsid w:val="00165C8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7">
    <w:name w:val="Содержимое таблицы"/>
    <w:basedOn w:val="a"/>
    <w:rsid w:val="00165C85"/>
    <w:pPr>
      <w:suppressLineNumbers/>
    </w:pPr>
  </w:style>
  <w:style w:type="paragraph" w:customStyle="1" w:styleId="af8">
    <w:name w:val="Заголовок таблицы"/>
    <w:basedOn w:val="af7"/>
    <w:rsid w:val="00165C85"/>
    <w:pPr>
      <w:jc w:val="center"/>
    </w:pPr>
    <w:rPr>
      <w:b/>
      <w:bCs/>
    </w:rPr>
  </w:style>
  <w:style w:type="character" w:customStyle="1" w:styleId="af9">
    <w:name w:val="Текст выноски Знак"/>
    <w:link w:val="afa"/>
    <w:uiPriority w:val="99"/>
    <w:semiHidden/>
    <w:rsid w:val="00165C85"/>
    <w:rPr>
      <w:rFonts w:ascii="Tahoma" w:eastAsia="Calibri" w:hAnsi="Tahoma" w:cs="Tahoma"/>
      <w:sz w:val="16"/>
      <w:szCs w:val="16"/>
    </w:rPr>
  </w:style>
  <w:style w:type="paragraph" w:styleId="afa">
    <w:name w:val="Balloon Text"/>
    <w:basedOn w:val="a"/>
    <w:link w:val="af9"/>
    <w:uiPriority w:val="99"/>
    <w:semiHidden/>
    <w:unhideWhenUsed/>
    <w:rsid w:val="00165C85"/>
    <w:pPr>
      <w:suppressAutoHyphens w:val="0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19">
    <w:name w:val="Текст выноски Знак1"/>
    <w:basedOn w:val="a0"/>
    <w:uiPriority w:val="99"/>
    <w:semiHidden/>
    <w:rsid w:val="00165C85"/>
    <w:rPr>
      <w:rFonts w:ascii="Tahoma" w:eastAsia="Times New Roman" w:hAnsi="Tahoma" w:cs="Tahoma"/>
      <w:sz w:val="16"/>
      <w:szCs w:val="16"/>
      <w:lang w:eastAsia="ar-SA"/>
    </w:rPr>
  </w:style>
  <w:style w:type="character" w:styleId="afb">
    <w:name w:val="page number"/>
    <w:basedOn w:val="a0"/>
    <w:rsid w:val="00165C85"/>
  </w:style>
  <w:style w:type="paragraph" w:styleId="31">
    <w:name w:val="Body Text 3"/>
    <w:basedOn w:val="a"/>
    <w:link w:val="32"/>
    <w:rsid w:val="00165C8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65C85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C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165C85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165C85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65C85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2196C"/>
    <w:rPr>
      <w:b/>
      <w:bCs/>
    </w:rPr>
  </w:style>
  <w:style w:type="character" w:customStyle="1" w:styleId="10">
    <w:name w:val="Заголовок 1 Знак"/>
    <w:basedOn w:val="a0"/>
    <w:link w:val="1"/>
    <w:rsid w:val="00165C85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165C85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165C85"/>
    <w:rPr>
      <w:rFonts w:ascii="Cambria" w:eastAsia="Times New Roman" w:hAnsi="Cambria" w:cs="Times New Roman"/>
      <w:b/>
      <w:bCs/>
      <w:sz w:val="26"/>
      <w:szCs w:val="26"/>
      <w:lang w:val="x-none" w:eastAsia="ar-SA"/>
    </w:rPr>
  </w:style>
  <w:style w:type="character" w:customStyle="1" w:styleId="WW8Num3z0">
    <w:name w:val="WW8Num3z0"/>
    <w:rsid w:val="00165C85"/>
    <w:rPr>
      <w:rFonts w:ascii="Symbol" w:hAnsi="Symbol" w:cs="Symbol"/>
    </w:rPr>
  </w:style>
  <w:style w:type="character" w:customStyle="1" w:styleId="WW8Num3z1">
    <w:name w:val="WW8Num3z1"/>
    <w:rsid w:val="00165C85"/>
    <w:rPr>
      <w:rFonts w:ascii="Courier New" w:hAnsi="Courier New" w:cs="Courier New"/>
    </w:rPr>
  </w:style>
  <w:style w:type="character" w:customStyle="1" w:styleId="WW8Num3z2">
    <w:name w:val="WW8Num3z2"/>
    <w:rsid w:val="00165C85"/>
    <w:rPr>
      <w:rFonts w:ascii="Wingdings" w:hAnsi="Wingdings" w:cs="Wingdings"/>
    </w:rPr>
  </w:style>
  <w:style w:type="character" w:customStyle="1" w:styleId="WW8Num4z0">
    <w:name w:val="WW8Num4z0"/>
    <w:rsid w:val="00165C85"/>
    <w:rPr>
      <w:rFonts w:ascii="Symbol" w:hAnsi="Symbol" w:cs="Symbol"/>
      <w:sz w:val="20"/>
    </w:rPr>
  </w:style>
  <w:style w:type="character" w:customStyle="1" w:styleId="WW8Num5z0">
    <w:name w:val="WW8Num5z0"/>
    <w:rsid w:val="00165C85"/>
    <w:rPr>
      <w:rFonts w:ascii="Symbol" w:hAnsi="Symbol" w:cs="Symbol"/>
      <w:sz w:val="20"/>
    </w:rPr>
  </w:style>
  <w:style w:type="character" w:customStyle="1" w:styleId="WW8Num5z1">
    <w:name w:val="WW8Num5z1"/>
    <w:rsid w:val="00165C85"/>
    <w:rPr>
      <w:rFonts w:ascii="Courier New" w:hAnsi="Courier New" w:cs="Courier New"/>
      <w:sz w:val="20"/>
    </w:rPr>
  </w:style>
  <w:style w:type="character" w:customStyle="1" w:styleId="WW8Num6z0">
    <w:name w:val="WW8Num6z0"/>
    <w:rsid w:val="00165C85"/>
    <w:rPr>
      <w:rFonts w:ascii="Symbol" w:hAnsi="Symbol" w:cs="Symbol"/>
    </w:rPr>
  </w:style>
  <w:style w:type="character" w:customStyle="1" w:styleId="WW8Num6z1">
    <w:name w:val="WW8Num6z1"/>
    <w:rsid w:val="00165C85"/>
    <w:rPr>
      <w:rFonts w:ascii="Courier New" w:hAnsi="Courier New" w:cs="Courier New"/>
    </w:rPr>
  </w:style>
  <w:style w:type="character" w:customStyle="1" w:styleId="WW8Num7z0">
    <w:name w:val="WW8Num7z0"/>
    <w:rsid w:val="00165C85"/>
    <w:rPr>
      <w:rFonts w:ascii="Wingdings 2" w:hAnsi="Wingdings 2" w:cs="OpenSymbol"/>
    </w:rPr>
  </w:style>
  <w:style w:type="character" w:customStyle="1" w:styleId="WW8Num7z1">
    <w:name w:val="WW8Num7z1"/>
    <w:rsid w:val="00165C85"/>
    <w:rPr>
      <w:rFonts w:ascii="OpenSymbol" w:hAnsi="OpenSymbol" w:cs="OpenSymbol"/>
    </w:rPr>
  </w:style>
  <w:style w:type="character" w:customStyle="1" w:styleId="Absatz-Standardschriftart">
    <w:name w:val="Absatz-Standardschriftart"/>
    <w:rsid w:val="00165C85"/>
  </w:style>
  <w:style w:type="character" w:customStyle="1" w:styleId="WW-Absatz-Standardschriftart">
    <w:name w:val="WW-Absatz-Standardschriftart"/>
    <w:rsid w:val="00165C85"/>
  </w:style>
  <w:style w:type="character" w:customStyle="1" w:styleId="WW-Absatz-Standardschriftart1">
    <w:name w:val="WW-Absatz-Standardschriftart1"/>
    <w:rsid w:val="00165C85"/>
  </w:style>
  <w:style w:type="character" w:customStyle="1" w:styleId="WW8Num8z0">
    <w:name w:val="WW8Num8z0"/>
    <w:rsid w:val="00165C85"/>
    <w:rPr>
      <w:rFonts w:ascii="Symbol" w:hAnsi="Symbol" w:cs="Symbol"/>
      <w:sz w:val="20"/>
    </w:rPr>
  </w:style>
  <w:style w:type="character" w:customStyle="1" w:styleId="WW8Num8z3">
    <w:name w:val="WW8Num8z3"/>
    <w:rsid w:val="00165C85"/>
    <w:rPr>
      <w:rFonts w:ascii="Symbol" w:hAnsi="Symbol" w:cs="Symbol"/>
    </w:rPr>
  </w:style>
  <w:style w:type="character" w:customStyle="1" w:styleId="21">
    <w:name w:val="Основной шрифт абзаца2"/>
    <w:rsid w:val="00165C85"/>
  </w:style>
  <w:style w:type="character" w:customStyle="1" w:styleId="WW8Num9z0">
    <w:name w:val="WW8Num9z0"/>
    <w:rsid w:val="00165C85"/>
    <w:rPr>
      <w:rFonts w:ascii="Symbol" w:hAnsi="Symbol" w:cs="Symbol"/>
    </w:rPr>
  </w:style>
  <w:style w:type="character" w:customStyle="1" w:styleId="WW8Num11z0">
    <w:name w:val="WW8Num11z0"/>
    <w:rsid w:val="00165C85"/>
    <w:rPr>
      <w:rFonts w:ascii="Symbol" w:hAnsi="Symbol" w:cs="Symbol"/>
      <w:sz w:val="20"/>
    </w:rPr>
  </w:style>
  <w:style w:type="character" w:customStyle="1" w:styleId="WW-Absatz-Standardschriftart11">
    <w:name w:val="WW-Absatz-Standardschriftart11"/>
    <w:rsid w:val="00165C85"/>
  </w:style>
  <w:style w:type="character" w:customStyle="1" w:styleId="WW8Num4z1">
    <w:name w:val="WW8Num4z1"/>
    <w:rsid w:val="00165C85"/>
    <w:rPr>
      <w:rFonts w:ascii="Courier New" w:hAnsi="Courier New" w:cs="Courier New"/>
      <w:sz w:val="20"/>
    </w:rPr>
  </w:style>
  <w:style w:type="character" w:customStyle="1" w:styleId="WW8Num4z2">
    <w:name w:val="WW8Num4z2"/>
    <w:rsid w:val="00165C85"/>
    <w:rPr>
      <w:rFonts w:ascii="Wingdings" w:hAnsi="Wingdings" w:cs="Wingdings"/>
      <w:sz w:val="20"/>
    </w:rPr>
  </w:style>
  <w:style w:type="character" w:customStyle="1" w:styleId="WW8Num8z1">
    <w:name w:val="WW8Num8z1"/>
    <w:rsid w:val="00165C85"/>
    <w:rPr>
      <w:rFonts w:ascii="Courier New" w:hAnsi="Courier New" w:cs="Courier New"/>
      <w:sz w:val="20"/>
    </w:rPr>
  </w:style>
  <w:style w:type="character" w:customStyle="1" w:styleId="WW8Num9z1">
    <w:name w:val="WW8Num9z1"/>
    <w:rsid w:val="00165C85"/>
    <w:rPr>
      <w:rFonts w:ascii="Courier New" w:hAnsi="Courier New" w:cs="Courier New"/>
    </w:rPr>
  </w:style>
  <w:style w:type="character" w:customStyle="1" w:styleId="WW-Absatz-Standardschriftart111">
    <w:name w:val="WW-Absatz-Standardschriftart111"/>
    <w:rsid w:val="00165C85"/>
  </w:style>
  <w:style w:type="character" w:customStyle="1" w:styleId="WW-Absatz-Standardschriftart1111">
    <w:name w:val="WW-Absatz-Standardschriftart1111"/>
    <w:rsid w:val="00165C85"/>
  </w:style>
  <w:style w:type="character" w:customStyle="1" w:styleId="WW8Num1z0">
    <w:name w:val="WW8Num1z0"/>
    <w:rsid w:val="00165C85"/>
    <w:rPr>
      <w:rFonts w:ascii="Symbol" w:hAnsi="Symbol" w:cs="Symbol"/>
      <w:sz w:val="20"/>
    </w:rPr>
  </w:style>
  <w:style w:type="character" w:customStyle="1" w:styleId="WW8Num1z1">
    <w:name w:val="WW8Num1z1"/>
    <w:rsid w:val="00165C85"/>
    <w:rPr>
      <w:rFonts w:ascii="Courier New" w:hAnsi="Courier New" w:cs="Courier New"/>
      <w:sz w:val="20"/>
    </w:rPr>
  </w:style>
  <w:style w:type="character" w:customStyle="1" w:styleId="WW8Num1z2">
    <w:name w:val="WW8Num1z2"/>
    <w:rsid w:val="00165C85"/>
    <w:rPr>
      <w:rFonts w:ascii="Wingdings" w:hAnsi="Wingdings" w:cs="Wingdings"/>
      <w:sz w:val="20"/>
    </w:rPr>
  </w:style>
  <w:style w:type="character" w:customStyle="1" w:styleId="WW8Num5z2">
    <w:name w:val="WW8Num5z2"/>
    <w:rsid w:val="00165C85"/>
    <w:rPr>
      <w:rFonts w:ascii="Wingdings" w:hAnsi="Wingdings" w:cs="Wingdings"/>
      <w:sz w:val="20"/>
    </w:rPr>
  </w:style>
  <w:style w:type="character" w:customStyle="1" w:styleId="WW8Num6z2">
    <w:name w:val="WW8Num6z2"/>
    <w:rsid w:val="00165C85"/>
    <w:rPr>
      <w:rFonts w:ascii="Wingdings" w:hAnsi="Wingdings" w:cs="Wingdings"/>
    </w:rPr>
  </w:style>
  <w:style w:type="character" w:customStyle="1" w:styleId="WW8Num8z2">
    <w:name w:val="WW8Num8z2"/>
    <w:rsid w:val="00165C85"/>
    <w:rPr>
      <w:rFonts w:ascii="Wingdings" w:hAnsi="Wingdings" w:cs="Wingdings"/>
      <w:sz w:val="20"/>
    </w:rPr>
  </w:style>
  <w:style w:type="character" w:customStyle="1" w:styleId="WW8Num9z2">
    <w:name w:val="WW8Num9z2"/>
    <w:rsid w:val="00165C85"/>
    <w:rPr>
      <w:rFonts w:ascii="Wingdings" w:hAnsi="Wingdings" w:cs="Wingdings"/>
    </w:rPr>
  </w:style>
  <w:style w:type="character" w:customStyle="1" w:styleId="WW8Num11z1">
    <w:name w:val="WW8Num11z1"/>
    <w:rsid w:val="00165C85"/>
    <w:rPr>
      <w:rFonts w:ascii="Courier New" w:hAnsi="Courier New" w:cs="Courier New"/>
      <w:sz w:val="20"/>
    </w:rPr>
  </w:style>
  <w:style w:type="character" w:customStyle="1" w:styleId="WW8Num11z2">
    <w:name w:val="WW8Num11z2"/>
    <w:rsid w:val="00165C85"/>
    <w:rPr>
      <w:rFonts w:ascii="Wingdings" w:hAnsi="Wingdings" w:cs="Wingdings"/>
      <w:sz w:val="20"/>
    </w:rPr>
  </w:style>
  <w:style w:type="character" w:customStyle="1" w:styleId="WW8Num14z0">
    <w:name w:val="WW8Num14z0"/>
    <w:rsid w:val="00165C85"/>
    <w:rPr>
      <w:rFonts w:ascii="Symbol" w:hAnsi="Symbol" w:cs="Symbol"/>
    </w:rPr>
  </w:style>
  <w:style w:type="character" w:customStyle="1" w:styleId="WW8Num14z1">
    <w:name w:val="WW8Num14z1"/>
    <w:rsid w:val="00165C85"/>
    <w:rPr>
      <w:rFonts w:ascii="Courier New" w:hAnsi="Courier New" w:cs="Courier New"/>
    </w:rPr>
  </w:style>
  <w:style w:type="character" w:customStyle="1" w:styleId="WW8Num14z2">
    <w:name w:val="WW8Num14z2"/>
    <w:rsid w:val="00165C85"/>
    <w:rPr>
      <w:rFonts w:ascii="Wingdings" w:hAnsi="Wingdings" w:cs="Wingdings"/>
    </w:rPr>
  </w:style>
  <w:style w:type="character" w:customStyle="1" w:styleId="WW8Num15z0">
    <w:name w:val="WW8Num15z0"/>
    <w:rsid w:val="00165C85"/>
    <w:rPr>
      <w:rFonts w:ascii="Symbol" w:hAnsi="Symbol" w:cs="Symbol"/>
    </w:rPr>
  </w:style>
  <w:style w:type="character" w:customStyle="1" w:styleId="WW8Num15z1">
    <w:name w:val="WW8Num15z1"/>
    <w:rsid w:val="00165C85"/>
    <w:rPr>
      <w:rFonts w:ascii="Courier New" w:hAnsi="Courier New" w:cs="Courier New"/>
    </w:rPr>
  </w:style>
  <w:style w:type="character" w:customStyle="1" w:styleId="WW8Num15z2">
    <w:name w:val="WW8Num15z2"/>
    <w:rsid w:val="00165C85"/>
    <w:rPr>
      <w:rFonts w:ascii="Wingdings" w:hAnsi="Wingdings" w:cs="Wingdings"/>
    </w:rPr>
  </w:style>
  <w:style w:type="character" w:customStyle="1" w:styleId="WW8Num16z0">
    <w:name w:val="WW8Num16z0"/>
    <w:rsid w:val="00165C85"/>
    <w:rPr>
      <w:rFonts w:ascii="Symbol" w:hAnsi="Symbol" w:cs="Symbol"/>
    </w:rPr>
  </w:style>
  <w:style w:type="character" w:customStyle="1" w:styleId="WW8Num16z1">
    <w:name w:val="WW8Num16z1"/>
    <w:rsid w:val="00165C85"/>
    <w:rPr>
      <w:rFonts w:ascii="Courier New" w:hAnsi="Courier New" w:cs="Courier New"/>
    </w:rPr>
  </w:style>
  <w:style w:type="character" w:customStyle="1" w:styleId="WW8Num16z2">
    <w:name w:val="WW8Num16z2"/>
    <w:rsid w:val="00165C85"/>
    <w:rPr>
      <w:rFonts w:ascii="Wingdings" w:hAnsi="Wingdings" w:cs="Wingdings"/>
    </w:rPr>
  </w:style>
  <w:style w:type="character" w:customStyle="1" w:styleId="WW8Num18z0">
    <w:name w:val="WW8Num18z0"/>
    <w:rsid w:val="00165C85"/>
    <w:rPr>
      <w:i/>
    </w:rPr>
  </w:style>
  <w:style w:type="character" w:customStyle="1" w:styleId="WW8Num19z0">
    <w:name w:val="WW8Num19z0"/>
    <w:rsid w:val="00165C85"/>
    <w:rPr>
      <w:rFonts w:ascii="Symbol" w:hAnsi="Symbol" w:cs="Symbol"/>
      <w:sz w:val="20"/>
    </w:rPr>
  </w:style>
  <w:style w:type="character" w:customStyle="1" w:styleId="WW8Num19z1">
    <w:name w:val="WW8Num19z1"/>
    <w:rsid w:val="00165C85"/>
    <w:rPr>
      <w:rFonts w:ascii="Courier New" w:hAnsi="Courier New" w:cs="Courier New"/>
      <w:sz w:val="20"/>
    </w:rPr>
  </w:style>
  <w:style w:type="character" w:customStyle="1" w:styleId="WW8Num19z2">
    <w:name w:val="WW8Num19z2"/>
    <w:rsid w:val="00165C85"/>
    <w:rPr>
      <w:rFonts w:ascii="Wingdings" w:hAnsi="Wingdings" w:cs="Wingdings"/>
      <w:sz w:val="20"/>
    </w:rPr>
  </w:style>
  <w:style w:type="character" w:customStyle="1" w:styleId="WW8Num20z0">
    <w:name w:val="WW8Num20z0"/>
    <w:rsid w:val="00165C85"/>
    <w:rPr>
      <w:rFonts w:ascii="Symbol" w:hAnsi="Symbol" w:cs="Symbol"/>
      <w:sz w:val="20"/>
    </w:rPr>
  </w:style>
  <w:style w:type="character" w:customStyle="1" w:styleId="WW8Num20z1">
    <w:name w:val="WW8Num20z1"/>
    <w:rsid w:val="00165C85"/>
    <w:rPr>
      <w:rFonts w:ascii="Courier New" w:hAnsi="Courier New" w:cs="Courier New"/>
      <w:sz w:val="20"/>
    </w:rPr>
  </w:style>
  <w:style w:type="character" w:customStyle="1" w:styleId="WW8Num20z2">
    <w:name w:val="WW8Num20z2"/>
    <w:rsid w:val="00165C85"/>
    <w:rPr>
      <w:rFonts w:ascii="Wingdings" w:hAnsi="Wingdings" w:cs="Wingdings"/>
      <w:sz w:val="20"/>
    </w:rPr>
  </w:style>
  <w:style w:type="character" w:customStyle="1" w:styleId="WW8Num21z0">
    <w:name w:val="WW8Num21z0"/>
    <w:rsid w:val="00165C85"/>
    <w:rPr>
      <w:rFonts w:ascii="Symbol" w:hAnsi="Symbol" w:cs="Symbol"/>
      <w:sz w:val="20"/>
    </w:rPr>
  </w:style>
  <w:style w:type="character" w:customStyle="1" w:styleId="WW8Num21z1">
    <w:name w:val="WW8Num21z1"/>
    <w:rsid w:val="00165C85"/>
    <w:rPr>
      <w:rFonts w:ascii="Courier New" w:hAnsi="Courier New" w:cs="Courier New"/>
      <w:sz w:val="20"/>
    </w:rPr>
  </w:style>
  <w:style w:type="character" w:customStyle="1" w:styleId="WW8Num21z2">
    <w:name w:val="WW8Num21z2"/>
    <w:rsid w:val="00165C85"/>
    <w:rPr>
      <w:rFonts w:ascii="Wingdings" w:hAnsi="Wingdings" w:cs="Wingdings"/>
      <w:sz w:val="20"/>
    </w:rPr>
  </w:style>
  <w:style w:type="character" w:customStyle="1" w:styleId="WW8Num23z0">
    <w:name w:val="WW8Num23z0"/>
    <w:rsid w:val="00165C85"/>
    <w:rPr>
      <w:rFonts w:ascii="Symbol" w:hAnsi="Symbol" w:cs="Symbol"/>
      <w:sz w:val="20"/>
    </w:rPr>
  </w:style>
  <w:style w:type="character" w:customStyle="1" w:styleId="WW8Num23z1">
    <w:name w:val="WW8Num23z1"/>
    <w:rsid w:val="00165C85"/>
    <w:rPr>
      <w:rFonts w:ascii="Courier New" w:hAnsi="Courier New" w:cs="Courier New"/>
      <w:sz w:val="20"/>
    </w:rPr>
  </w:style>
  <w:style w:type="character" w:customStyle="1" w:styleId="WW8Num23z2">
    <w:name w:val="WW8Num23z2"/>
    <w:rsid w:val="00165C85"/>
    <w:rPr>
      <w:rFonts w:ascii="Wingdings" w:hAnsi="Wingdings" w:cs="Wingdings"/>
      <w:sz w:val="20"/>
    </w:rPr>
  </w:style>
  <w:style w:type="character" w:customStyle="1" w:styleId="WW8Num24z0">
    <w:name w:val="WW8Num24z0"/>
    <w:rsid w:val="00165C85"/>
    <w:rPr>
      <w:rFonts w:ascii="Symbol" w:hAnsi="Symbol" w:cs="Symbol"/>
    </w:rPr>
  </w:style>
  <w:style w:type="character" w:customStyle="1" w:styleId="WW8Num24z1">
    <w:name w:val="WW8Num24z1"/>
    <w:rsid w:val="00165C85"/>
    <w:rPr>
      <w:rFonts w:ascii="Courier New" w:hAnsi="Courier New" w:cs="Courier New"/>
    </w:rPr>
  </w:style>
  <w:style w:type="character" w:customStyle="1" w:styleId="WW8Num24z2">
    <w:name w:val="WW8Num24z2"/>
    <w:rsid w:val="00165C85"/>
    <w:rPr>
      <w:rFonts w:ascii="Wingdings" w:hAnsi="Wingdings" w:cs="Wingdings"/>
    </w:rPr>
  </w:style>
  <w:style w:type="character" w:customStyle="1" w:styleId="WW8Num25z0">
    <w:name w:val="WW8Num25z0"/>
    <w:rsid w:val="00165C85"/>
    <w:rPr>
      <w:rFonts w:ascii="Symbol" w:hAnsi="Symbol" w:cs="Symbol"/>
    </w:rPr>
  </w:style>
  <w:style w:type="character" w:customStyle="1" w:styleId="WW8Num25z1">
    <w:name w:val="WW8Num25z1"/>
    <w:rsid w:val="00165C85"/>
    <w:rPr>
      <w:rFonts w:ascii="Courier New" w:hAnsi="Courier New" w:cs="Courier New"/>
    </w:rPr>
  </w:style>
  <w:style w:type="character" w:customStyle="1" w:styleId="WW8Num25z2">
    <w:name w:val="WW8Num25z2"/>
    <w:rsid w:val="00165C85"/>
    <w:rPr>
      <w:rFonts w:ascii="Wingdings" w:hAnsi="Wingdings" w:cs="Wingdings"/>
    </w:rPr>
  </w:style>
  <w:style w:type="character" w:customStyle="1" w:styleId="WW8Num26z0">
    <w:name w:val="WW8Num26z0"/>
    <w:rsid w:val="00165C85"/>
    <w:rPr>
      <w:b/>
    </w:rPr>
  </w:style>
  <w:style w:type="character" w:customStyle="1" w:styleId="WW8Num27z0">
    <w:name w:val="WW8Num27z0"/>
    <w:rsid w:val="00165C85"/>
    <w:rPr>
      <w:rFonts w:ascii="Symbol" w:hAnsi="Symbol" w:cs="Symbol"/>
      <w:sz w:val="20"/>
    </w:rPr>
  </w:style>
  <w:style w:type="character" w:customStyle="1" w:styleId="WW8Num27z1">
    <w:name w:val="WW8Num27z1"/>
    <w:rsid w:val="00165C85"/>
    <w:rPr>
      <w:rFonts w:ascii="Courier New" w:hAnsi="Courier New" w:cs="Courier New"/>
      <w:sz w:val="20"/>
    </w:rPr>
  </w:style>
  <w:style w:type="character" w:customStyle="1" w:styleId="WW8Num27z2">
    <w:name w:val="WW8Num27z2"/>
    <w:rsid w:val="00165C85"/>
    <w:rPr>
      <w:rFonts w:ascii="Wingdings" w:hAnsi="Wingdings" w:cs="Wingdings"/>
      <w:sz w:val="20"/>
    </w:rPr>
  </w:style>
  <w:style w:type="character" w:customStyle="1" w:styleId="WW8Num28z0">
    <w:name w:val="WW8Num28z0"/>
    <w:rsid w:val="00165C85"/>
    <w:rPr>
      <w:rFonts w:ascii="Symbol" w:hAnsi="Symbol" w:cs="Symbol"/>
    </w:rPr>
  </w:style>
  <w:style w:type="character" w:customStyle="1" w:styleId="WW8Num28z1">
    <w:name w:val="WW8Num28z1"/>
    <w:rsid w:val="00165C85"/>
    <w:rPr>
      <w:rFonts w:ascii="Courier New" w:hAnsi="Courier New" w:cs="Courier New"/>
    </w:rPr>
  </w:style>
  <w:style w:type="character" w:customStyle="1" w:styleId="WW8Num28z2">
    <w:name w:val="WW8Num28z2"/>
    <w:rsid w:val="00165C85"/>
    <w:rPr>
      <w:rFonts w:ascii="Wingdings" w:hAnsi="Wingdings" w:cs="Wingdings"/>
    </w:rPr>
  </w:style>
  <w:style w:type="character" w:customStyle="1" w:styleId="WW8Num30z0">
    <w:name w:val="WW8Num30z0"/>
    <w:rsid w:val="00165C85"/>
    <w:rPr>
      <w:rFonts w:ascii="Symbol" w:hAnsi="Symbol" w:cs="Symbol"/>
    </w:rPr>
  </w:style>
  <w:style w:type="character" w:customStyle="1" w:styleId="WW8Num30z1">
    <w:name w:val="WW8Num30z1"/>
    <w:rsid w:val="00165C85"/>
    <w:rPr>
      <w:rFonts w:ascii="Courier New" w:hAnsi="Courier New" w:cs="Courier New"/>
    </w:rPr>
  </w:style>
  <w:style w:type="character" w:customStyle="1" w:styleId="WW8Num30z2">
    <w:name w:val="WW8Num30z2"/>
    <w:rsid w:val="00165C85"/>
    <w:rPr>
      <w:rFonts w:ascii="Wingdings" w:hAnsi="Wingdings" w:cs="Wingdings"/>
    </w:rPr>
  </w:style>
  <w:style w:type="character" w:customStyle="1" w:styleId="WW8Num33z0">
    <w:name w:val="WW8Num33z0"/>
    <w:rsid w:val="00165C85"/>
    <w:rPr>
      <w:rFonts w:ascii="Symbol" w:hAnsi="Symbol" w:cs="Symbol"/>
    </w:rPr>
  </w:style>
  <w:style w:type="character" w:customStyle="1" w:styleId="WW8Num35z0">
    <w:name w:val="WW8Num35z0"/>
    <w:rsid w:val="00165C85"/>
    <w:rPr>
      <w:rFonts w:ascii="Symbol" w:hAnsi="Symbol" w:cs="Symbol"/>
      <w:sz w:val="20"/>
    </w:rPr>
  </w:style>
  <w:style w:type="character" w:customStyle="1" w:styleId="WW8Num35z1">
    <w:name w:val="WW8Num35z1"/>
    <w:rsid w:val="00165C85"/>
    <w:rPr>
      <w:rFonts w:ascii="Courier New" w:hAnsi="Courier New" w:cs="Courier New"/>
      <w:sz w:val="20"/>
    </w:rPr>
  </w:style>
  <w:style w:type="character" w:customStyle="1" w:styleId="WW8Num35z2">
    <w:name w:val="WW8Num35z2"/>
    <w:rsid w:val="00165C85"/>
    <w:rPr>
      <w:rFonts w:ascii="Wingdings" w:hAnsi="Wingdings" w:cs="Wingdings"/>
      <w:sz w:val="20"/>
    </w:rPr>
  </w:style>
  <w:style w:type="character" w:customStyle="1" w:styleId="WW8Num36z0">
    <w:name w:val="WW8Num36z0"/>
    <w:rsid w:val="00165C85"/>
    <w:rPr>
      <w:rFonts w:ascii="Symbol" w:hAnsi="Symbol" w:cs="Symbol"/>
      <w:sz w:val="20"/>
    </w:rPr>
  </w:style>
  <w:style w:type="character" w:customStyle="1" w:styleId="WW8Num36z1">
    <w:name w:val="WW8Num36z1"/>
    <w:rsid w:val="00165C85"/>
    <w:rPr>
      <w:rFonts w:ascii="Courier New" w:hAnsi="Courier New" w:cs="Courier New"/>
      <w:sz w:val="20"/>
    </w:rPr>
  </w:style>
  <w:style w:type="character" w:customStyle="1" w:styleId="WW8Num36z2">
    <w:name w:val="WW8Num36z2"/>
    <w:rsid w:val="00165C85"/>
    <w:rPr>
      <w:rFonts w:ascii="Wingdings" w:hAnsi="Wingdings" w:cs="Wingdings"/>
      <w:sz w:val="20"/>
    </w:rPr>
  </w:style>
  <w:style w:type="character" w:customStyle="1" w:styleId="WW8Num37z0">
    <w:name w:val="WW8Num37z0"/>
    <w:rsid w:val="00165C85"/>
    <w:rPr>
      <w:rFonts w:ascii="Symbol" w:hAnsi="Symbol" w:cs="Symbol"/>
      <w:b/>
    </w:rPr>
  </w:style>
  <w:style w:type="character" w:customStyle="1" w:styleId="WW8Num39z0">
    <w:name w:val="WW8Num39z0"/>
    <w:rsid w:val="00165C85"/>
    <w:rPr>
      <w:i/>
    </w:rPr>
  </w:style>
  <w:style w:type="character" w:customStyle="1" w:styleId="WW8Num41z0">
    <w:name w:val="WW8Num41z0"/>
    <w:rsid w:val="00165C85"/>
    <w:rPr>
      <w:rFonts w:ascii="Wingdings" w:hAnsi="Wingdings" w:cs="Wingdings"/>
    </w:rPr>
  </w:style>
  <w:style w:type="character" w:customStyle="1" w:styleId="WW8Num41z1">
    <w:name w:val="WW8Num41z1"/>
    <w:rsid w:val="00165C85"/>
    <w:rPr>
      <w:rFonts w:ascii="Courier New" w:hAnsi="Courier New" w:cs="Courier New"/>
    </w:rPr>
  </w:style>
  <w:style w:type="character" w:customStyle="1" w:styleId="WW8Num41z3">
    <w:name w:val="WW8Num41z3"/>
    <w:rsid w:val="00165C85"/>
    <w:rPr>
      <w:rFonts w:ascii="Symbol" w:hAnsi="Symbol" w:cs="Symbol"/>
    </w:rPr>
  </w:style>
  <w:style w:type="character" w:customStyle="1" w:styleId="WW8Num42z0">
    <w:name w:val="WW8Num42z0"/>
    <w:rsid w:val="00165C85"/>
    <w:rPr>
      <w:b/>
    </w:rPr>
  </w:style>
  <w:style w:type="character" w:customStyle="1" w:styleId="WW8Num43z0">
    <w:name w:val="WW8Num43z0"/>
    <w:rsid w:val="00165C85"/>
    <w:rPr>
      <w:rFonts w:ascii="Symbol" w:hAnsi="Symbol" w:cs="Symbol"/>
    </w:rPr>
  </w:style>
  <w:style w:type="character" w:customStyle="1" w:styleId="WW8Num43z1">
    <w:name w:val="WW8Num43z1"/>
    <w:rsid w:val="00165C85"/>
    <w:rPr>
      <w:rFonts w:ascii="Courier New" w:hAnsi="Courier New" w:cs="Courier New"/>
    </w:rPr>
  </w:style>
  <w:style w:type="character" w:customStyle="1" w:styleId="WW8Num43z2">
    <w:name w:val="WW8Num43z2"/>
    <w:rsid w:val="00165C85"/>
    <w:rPr>
      <w:rFonts w:ascii="Wingdings" w:hAnsi="Wingdings" w:cs="Wingdings"/>
    </w:rPr>
  </w:style>
  <w:style w:type="character" w:customStyle="1" w:styleId="WW8Num44z0">
    <w:name w:val="WW8Num44z0"/>
    <w:rsid w:val="00165C85"/>
    <w:rPr>
      <w:rFonts w:ascii="Symbol" w:hAnsi="Symbol" w:cs="Symbol"/>
    </w:rPr>
  </w:style>
  <w:style w:type="character" w:customStyle="1" w:styleId="WW8Num44z1">
    <w:name w:val="WW8Num44z1"/>
    <w:rsid w:val="00165C85"/>
    <w:rPr>
      <w:rFonts w:ascii="Courier New" w:hAnsi="Courier New" w:cs="Courier New"/>
    </w:rPr>
  </w:style>
  <w:style w:type="character" w:customStyle="1" w:styleId="WW8Num44z2">
    <w:name w:val="WW8Num44z2"/>
    <w:rsid w:val="00165C85"/>
    <w:rPr>
      <w:rFonts w:ascii="Wingdings" w:hAnsi="Wingdings" w:cs="Wingdings"/>
    </w:rPr>
  </w:style>
  <w:style w:type="character" w:customStyle="1" w:styleId="WW8Num45z0">
    <w:name w:val="WW8Num45z0"/>
    <w:rsid w:val="00165C85"/>
    <w:rPr>
      <w:rFonts w:ascii="Symbol" w:hAnsi="Symbol" w:cs="Symbol"/>
    </w:rPr>
  </w:style>
  <w:style w:type="character" w:customStyle="1" w:styleId="WW8Num45z1">
    <w:name w:val="WW8Num45z1"/>
    <w:rsid w:val="00165C85"/>
    <w:rPr>
      <w:rFonts w:ascii="Courier New" w:hAnsi="Courier New" w:cs="Courier New"/>
    </w:rPr>
  </w:style>
  <w:style w:type="character" w:customStyle="1" w:styleId="WW8Num45z2">
    <w:name w:val="WW8Num45z2"/>
    <w:rsid w:val="00165C85"/>
    <w:rPr>
      <w:rFonts w:ascii="Wingdings" w:hAnsi="Wingdings" w:cs="Wingdings"/>
    </w:rPr>
  </w:style>
  <w:style w:type="character" w:customStyle="1" w:styleId="WW8Num46z0">
    <w:name w:val="WW8Num46z0"/>
    <w:rsid w:val="00165C85"/>
    <w:rPr>
      <w:rFonts w:ascii="Symbol" w:hAnsi="Symbol" w:cs="Symbol"/>
    </w:rPr>
  </w:style>
  <w:style w:type="character" w:customStyle="1" w:styleId="WW8Num46z1">
    <w:name w:val="WW8Num46z1"/>
    <w:rsid w:val="00165C85"/>
    <w:rPr>
      <w:rFonts w:ascii="Courier New" w:hAnsi="Courier New" w:cs="Courier New"/>
    </w:rPr>
  </w:style>
  <w:style w:type="character" w:customStyle="1" w:styleId="WW8Num46z2">
    <w:name w:val="WW8Num46z2"/>
    <w:rsid w:val="00165C85"/>
    <w:rPr>
      <w:rFonts w:ascii="Wingdings" w:hAnsi="Wingdings" w:cs="Wingdings"/>
    </w:rPr>
  </w:style>
  <w:style w:type="character" w:customStyle="1" w:styleId="WW8Num47z0">
    <w:name w:val="WW8Num47z0"/>
    <w:rsid w:val="00165C85"/>
    <w:rPr>
      <w:rFonts w:ascii="Symbol" w:hAnsi="Symbol" w:cs="Symbol"/>
    </w:rPr>
  </w:style>
  <w:style w:type="character" w:customStyle="1" w:styleId="WW8Num47z1">
    <w:name w:val="WW8Num47z1"/>
    <w:rsid w:val="00165C85"/>
    <w:rPr>
      <w:rFonts w:ascii="Courier New" w:hAnsi="Courier New" w:cs="Courier New"/>
    </w:rPr>
  </w:style>
  <w:style w:type="character" w:customStyle="1" w:styleId="WW8Num47z2">
    <w:name w:val="WW8Num47z2"/>
    <w:rsid w:val="00165C85"/>
    <w:rPr>
      <w:rFonts w:ascii="Wingdings" w:hAnsi="Wingdings" w:cs="Wingdings"/>
    </w:rPr>
  </w:style>
  <w:style w:type="character" w:customStyle="1" w:styleId="WW8Num48z0">
    <w:name w:val="WW8Num48z0"/>
    <w:rsid w:val="00165C85"/>
    <w:rPr>
      <w:rFonts w:ascii="Symbol" w:hAnsi="Symbol" w:cs="Symbol"/>
    </w:rPr>
  </w:style>
  <w:style w:type="character" w:customStyle="1" w:styleId="WW8Num48z1">
    <w:name w:val="WW8Num48z1"/>
    <w:rsid w:val="00165C85"/>
    <w:rPr>
      <w:rFonts w:ascii="Courier New" w:hAnsi="Courier New" w:cs="Courier New"/>
    </w:rPr>
  </w:style>
  <w:style w:type="character" w:customStyle="1" w:styleId="WW8Num48z2">
    <w:name w:val="WW8Num48z2"/>
    <w:rsid w:val="00165C85"/>
    <w:rPr>
      <w:rFonts w:ascii="Wingdings" w:hAnsi="Wingdings" w:cs="Wingdings"/>
    </w:rPr>
  </w:style>
  <w:style w:type="character" w:customStyle="1" w:styleId="WW8Num49z0">
    <w:name w:val="WW8Num49z0"/>
    <w:rsid w:val="00165C85"/>
    <w:rPr>
      <w:rFonts w:ascii="Symbol" w:hAnsi="Symbol" w:cs="Symbol"/>
    </w:rPr>
  </w:style>
  <w:style w:type="character" w:customStyle="1" w:styleId="WW8Num49z1">
    <w:name w:val="WW8Num49z1"/>
    <w:rsid w:val="00165C85"/>
    <w:rPr>
      <w:rFonts w:ascii="Courier New" w:hAnsi="Courier New" w:cs="Courier New"/>
    </w:rPr>
  </w:style>
  <w:style w:type="character" w:customStyle="1" w:styleId="WW8Num49z2">
    <w:name w:val="WW8Num49z2"/>
    <w:rsid w:val="00165C85"/>
    <w:rPr>
      <w:rFonts w:ascii="Wingdings" w:hAnsi="Wingdings" w:cs="Wingdings"/>
    </w:rPr>
  </w:style>
  <w:style w:type="character" w:customStyle="1" w:styleId="WW8Num50z0">
    <w:name w:val="WW8Num50z0"/>
    <w:rsid w:val="00165C85"/>
    <w:rPr>
      <w:b/>
    </w:rPr>
  </w:style>
  <w:style w:type="character" w:customStyle="1" w:styleId="WW8Num50z1">
    <w:name w:val="WW8Num50z1"/>
    <w:rsid w:val="00165C85"/>
    <w:rPr>
      <w:rFonts w:ascii="Courier New" w:hAnsi="Courier New" w:cs="Courier New"/>
    </w:rPr>
  </w:style>
  <w:style w:type="character" w:customStyle="1" w:styleId="WW8Num50z2">
    <w:name w:val="WW8Num50z2"/>
    <w:rsid w:val="00165C85"/>
    <w:rPr>
      <w:rFonts w:ascii="Wingdings" w:hAnsi="Wingdings" w:cs="Wingdings"/>
    </w:rPr>
  </w:style>
  <w:style w:type="character" w:customStyle="1" w:styleId="WW8Num50z3">
    <w:name w:val="WW8Num50z3"/>
    <w:rsid w:val="00165C85"/>
    <w:rPr>
      <w:rFonts w:ascii="Symbol" w:hAnsi="Symbol" w:cs="Symbol"/>
    </w:rPr>
  </w:style>
  <w:style w:type="character" w:customStyle="1" w:styleId="11">
    <w:name w:val="Основной шрифт абзаца1"/>
    <w:rsid w:val="00165C85"/>
  </w:style>
  <w:style w:type="character" w:styleId="a4">
    <w:name w:val="Hyperlink"/>
    <w:rsid w:val="00165C85"/>
    <w:rPr>
      <w:color w:val="0000FF"/>
      <w:u w:val="single"/>
    </w:rPr>
  </w:style>
  <w:style w:type="character" w:styleId="a5">
    <w:name w:val="FollowedHyperlink"/>
    <w:rsid w:val="00165C85"/>
    <w:rPr>
      <w:color w:val="0000FF"/>
      <w:u w:val="single"/>
    </w:rPr>
  </w:style>
  <w:style w:type="character" w:customStyle="1" w:styleId="begunadvspan">
    <w:name w:val="begun_adv_span"/>
    <w:basedOn w:val="11"/>
    <w:rsid w:val="00165C85"/>
  </w:style>
  <w:style w:type="character" w:customStyle="1" w:styleId="begunadvcontact">
    <w:name w:val="begun_adv_contact"/>
    <w:basedOn w:val="11"/>
    <w:rsid w:val="00165C85"/>
  </w:style>
  <w:style w:type="character" w:customStyle="1" w:styleId="begunadvbullit">
    <w:name w:val="begun_adv_bullit"/>
    <w:basedOn w:val="11"/>
    <w:rsid w:val="00165C85"/>
  </w:style>
  <w:style w:type="character" w:customStyle="1" w:styleId="begunadvcity">
    <w:name w:val="begun_adv_city"/>
    <w:basedOn w:val="11"/>
    <w:rsid w:val="00165C85"/>
  </w:style>
  <w:style w:type="character" w:customStyle="1" w:styleId="copyf1">
    <w:name w:val="copyf1"/>
    <w:rsid w:val="00165C85"/>
    <w:rPr>
      <w:sz w:val="15"/>
      <w:szCs w:val="15"/>
    </w:rPr>
  </w:style>
  <w:style w:type="character" w:styleId="HTML">
    <w:name w:val="HTML Cite"/>
    <w:rsid w:val="00165C85"/>
    <w:rPr>
      <w:i/>
      <w:iCs/>
    </w:rPr>
  </w:style>
  <w:style w:type="character" w:customStyle="1" w:styleId="apple-style-span">
    <w:name w:val="apple-style-span"/>
    <w:basedOn w:val="11"/>
    <w:rsid w:val="00165C85"/>
  </w:style>
  <w:style w:type="character" w:customStyle="1" w:styleId="a6">
    <w:name w:val="Основной текст с отступом Знак"/>
    <w:rsid w:val="00165C85"/>
    <w:rPr>
      <w:sz w:val="24"/>
      <w:szCs w:val="24"/>
    </w:rPr>
  </w:style>
  <w:style w:type="character" w:customStyle="1" w:styleId="a7">
    <w:name w:val="Основной текст Знак"/>
    <w:uiPriority w:val="99"/>
    <w:rsid w:val="00165C85"/>
    <w:rPr>
      <w:sz w:val="24"/>
      <w:szCs w:val="24"/>
    </w:rPr>
  </w:style>
  <w:style w:type="character" w:customStyle="1" w:styleId="a8">
    <w:name w:val="Верхний колонтитул Знак"/>
    <w:uiPriority w:val="99"/>
    <w:rsid w:val="00165C85"/>
    <w:rPr>
      <w:sz w:val="24"/>
      <w:szCs w:val="24"/>
    </w:rPr>
  </w:style>
  <w:style w:type="character" w:customStyle="1" w:styleId="a9">
    <w:name w:val="Нижний колонтитул Знак"/>
    <w:uiPriority w:val="99"/>
    <w:rsid w:val="00165C85"/>
    <w:rPr>
      <w:sz w:val="24"/>
      <w:szCs w:val="24"/>
    </w:rPr>
  </w:style>
  <w:style w:type="character" w:customStyle="1" w:styleId="aa">
    <w:name w:val="Маркеры списка"/>
    <w:rsid w:val="00165C85"/>
    <w:rPr>
      <w:rFonts w:ascii="OpenSymbol" w:eastAsia="OpenSymbol" w:hAnsi="OpenSymbol" w:cs="OpenSymbol"/>
    </w:rPr>
  </w:style>
  <w:style w:type="character" w:customStyle="1" w:styleId="ab">
    <w:name w:val="Символ нумерации"/>
    <w:rsid w:val="00165C85"/>
  </w:style>
  <w:style w:type="paragraph" w:customStyle="1" w:styleId="ac">
    <w:name w:val="Заголовок"/>
    <w:basedOn w:val="a"/>
    <w:next w:val="ad"/>
    <w:rsid w:val="00165C8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d">
    <w:name w:val="Body Text"/>
    <w:basedOn w:val="a"/>
    <w:link w:val="12"/>
    <w:uiPriority w:val="99"/>
    <w:rsid w:val="00165C85"/>
    <w:pPr>
      <w:spacing w:after="120"/>
    </w:pPr>
  </w:style>
  <w:style w:type="character" w:customStyle="1" w:styleId="12">
    <w:name w:val="Основной текст Знак1"/>
    <w:basedOn w:val="a0"/>
    <w:link w:val="ad"/>
    <w:uiPriority w:val="99"/>
    <w:rsid w:val="00165C8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List"/>
    <w:basedOn w:val="ad"/>
    <w:rsid w:val="00165C85"/>
    <w:rPr>
      <w:rFonts w:cs="Mangal"/>
    </w:rPr>
  </w:style>
  <w:style w:type="paragraph" w:customStyle="1" w:styleId="22">
    <w:name w:val="Название2"/>
    <w:basedOn w:val="a"/>
    <w:rsid w:val="00165C85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65C85"/>
    <w:pPr>
      <w:suppressLineNumbers/>
    </w:pPr>
    <w:rPr>
      <w:rFonts w:cs="Mangal"/>
    </w:rPr>
  </w:style>
  <w:style w:type="paragraph" w:customStyle="1" w:styleId="13">
    <w:name w:val="Название1"/>
    <w:basedOn w:val="a"/>
    <w:rsid w:val="00165C85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165C85"/>
    <w:pPr>
      <w:suppressLineNumbers/>
    </w:pPr>
    <w:rPr>
      <w:rFonts w:cs="Mangal"/>
    </w:rPr>
  </w:style>
  <w:style w:type="paragraph" w:styleId="af">
    <w:name w:val="Normal (Web)"/>
    <w:basedOn w:val="a"/>
    <w:rsid w:val="00165C85"/>
    <w:pPr>
      <w:spacing w:before="280" w:after="280"/>
    </w:pPr>
  </w:style>
  <w:style w:type="paragraph" w:customStyle="1" w:styleId="cs1">
    <w:name w:val="cs1"/>
    <w:basedOn w:val="a"/>
    <w:rsid w:val="00165C85"/>
    <w:pPr>
      <w:pBdr>
        <w:top w:val="single" w:sz="4" w:space="0" w:color="008080"/>
        <w:left w:val="single" w:sz="4" w:space="0" w:color="008080"/>
        <w:bottom w:val="single" w:sz="4" w:space="0" w:color="008080"/>
        <w:right w:val="single" w:sz="4" w:space="0" w:color="008080"/>
      </w:pBdr>
      <w:shd w:val="clear" w:color="auto" w:fill="459BF0"/>
      <w:spacing w:before="280" w:after="280"/>
    </w:pPr>
  </w:style>
  <w:style w:type="paragraph" w:customStyle="1" w:styleId="cs2">
    <w:name w:val="cs2"/>
    <w:basedOn w:val="a"/>
    <w:rsid w:val="00165C85"/>
    <w:pPr>
      <w:pBdr>
        <w:top w:val="single" w:sz="4" w:space="0" w:color="808000"/>
        <w:left w:val="single" w:sz="4" w:space="0" w:color="808000"/>
        <w:bottom w:val="single" w:sz="4" w:space="0" w:color="808000"/>
        <w:right w:val="single" w:sz="4" w:space="0" w:color="808000"/>
      </w:pBdr>
      <w:shd w:val="clear" w:color="auto" w:fill="7BBB0C"/>
      <w:spacing w:before="280" w:after="280"/>
    </w:pPr>
  </w:style>
  <w:style w:type="paragraph" w:customStyle="1" w:styleId="cs3">
    <w:name w:val="cs3"/>
    <w:basedOn w:val="a"/>
    <w:rsid w:val="00165C8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8C92B7"/>
      <w:spacing w:before="280" w:after="280"/>
    </w:pPr>
  </w:style>
  <w:style w:type="paragraph" w:customStyle="1" w:styleId="cs4">
    <w:name w:val="cs4"/>
    <w:basedOn w:val="a"/>
    <w:rsid w:val="00165C8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A2877D"/>
      <w:spacing w:before="280" w:after="280"/>
    </w:pPr>
  </w:style>
  <w:style w:type="paragraph" w:customStyle="1" w:styleId="cs5">
    <w:name w:val="cs5"/>
    <w:basedOn w:val="a"/>
    <w:rsid w:val="00165C85"/>
    <w:pPr>
      <w:pBdr>
        <w:top w:val="single" w:sz="4" w:space="0" w:color="FFFF00"/>
        <w:left w:val="single" w:sz="4" w:space="0" w:color="FFFF00"/>
        <w:bottom w:val="single" w:sz="4" w:space="0" w:color="FFFF00"/>
        <w:right w:val="single" w:sz="4" w:space="0" w:color="FFFF00"/>
      </w:pBdr>
      <w:shd w:val="clear" w:color="auto" w:fill="F7A430"/>
      <w:spacing w:before="280" w:after="280"/>
    </w:pPr>
  </w:style>
  <w:style w:type="paragraph" w:customStyle="1" w:styleId="cs6">
    <w:name w:val="cs6"/>
    <w:basedOn w:val="a"/>
    <w:rsid w:val="00165C8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BAC984"/>
      <w:spacing w:before="280" w:after="280"/>
    </w:pPr>
  </w:style>
  <w:style w:type="paragraph" w:customStyle="1" w:styleId="cs7">
    <w:name w:val="cs7"/>
    <w:basedOn w:val="a"/>
    <w:rsid w:val="00165C8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BAC984"/>
      <w:spacing w:before="280" w:after="280"/>
    </w:pPr>
  </w:style>
  <w:style w:type="paragraph" w:customStyle="1" w:styleId="trbtt">
    <w:name w:val="trbtt"/>
    <w:basedOn w:val="a"/>
    <w:rsid w:val="00165C85"/>
    <w:pPr>
      <w:spacing w:before="280" w:after="280"/>
    </w:pPr>
  </w:style>
  <w:style w:type="paragraph" w:customStyle="1" w:styleId="trbtt1">
    <w:name w:val="trbtt1"/>
    <w:basedOn w:val="a"/>
    <w:rsid w:val="00165C8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E6EAED"/>
      <w:spacing w:before="15" w:after="280" w:line="150" w:lineRule="atLeast"/>
      <w:jc w:val="center"/>
    </w:pPr>
    <w:rPr>
      <w:b/>
      <w:bCs/>
      <w:color w:val="0056A2"/>
      <w:sz w:val="15"/>
      <w:szCs w:val="15"/>
    </w:rPr>
  </w:style>
  <w:style w:type="paragraph" w:customStyle="1" w:styleId="trbtt2">
    <w:name w:val="trbtt2"/>
    <w:basedOn w:val="a"/>
    <w:rsid w:val="00165C8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E6EAED"/>
      <w:spacing w:before="15" w:after="280" w:line="150" w:lineRule="atLeast"/>
      <w:jc w:val="center"/>
    </w:pPr>
    <w:rPr>
      <w:b/>
      <w:bCs/>
      <w:color w:val="0056A2"/>
      <w:sz w:val="15"/>
      <w:szCs w:val="15"/>
    </w:rPr>
  </w:style>
  <w:style w:type="paragraph" w:customStyle="1" w:styleId="trbtt3">
    <w:name w:val="trbtt3"/>
    <w:basedOn w:val="a"/>
    <w:rsid w:val="00165C85"/>
    <w:pPr>
      <w:spacing w:before="15" w:after="280"/>
      <w:jc w:val="center"/>
    </w:pPr>
    <w:rPr>
      <w:b/>
      <w:bCs/>
      <w:sz w:val="15"/>
      <w:szCs w:val="15"/>
    </w:rPr>
  </w:style>
  <w:style w:type="paragraph" w:customStyle="1" w:styleId="trbtt4">
    <w:name w:val="trbtt4"/>
    <w:basedOn w:val="a"/>
    <w:rsid w:val="00165C8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E6EAED"/>
      <w:spacing w:before="15" w:after="280" w:line="150" w:lineRule="atLeast"/>
      <w:jc w:val="center"/>
    </w:pPr>
    <w:rPr>
      <w:b/>
      <w:bCs/>
      <w:color w:val="0056A2"/>
      <w:sz w:val="15"/>
      <w:szCs w:val="15"/>
    </w:rPr>
  </w:style>
  <w:style w:type="paragraph" w:customStyle="1" w:styleId="trbtt5">
    <w:name w:val="trbtt5"/>
    <w:basedOn w:val="a"/>
    <w:rsid w:val="00165C85"/>
    <w:pPr>
      <w:spacing w:before="15" w:after="280"/>
      <w:jc w:val="center"/>
    </w:pPr>
    <w:rPr>
      <w:b/>
      <w:bCs/>
      <w:sz w:val="15"/>
      <w:szCs w:val="15"/>
    </w:rPr>
  </w:style>
  <w:style w:type="paragraph" w:customStyle="1" w:styleId="trbtt6">
    <w:name w:val="trbtt6"/>
    <w:basedOn w:val="a"/>
    <w:rsid w:val="00165C8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E6EAED"/>
      <w:spacing w:before="15" w:after="280" w:line="150" w:lineRule="atLeast"/>
      <w:jc w:val="center"/>
    </w:pPr>
    <w:rPr>
      <w:b/>
      <w:bCs/>
      <w:color w:val="0056A2"/>
      <w:sz w:val="15"/>
      <w:szCs w:val="15"/>
    </w:rPr>
  </w:style>
  <w:style w:type="paragraph" w:customStyle="1" w:styleId="trbtt7">
    <w:name w:val="trbtt7"/>
    <w:basedOn w:val="a"/>
    <w:rsid w:val="00165C85"/>
    <w:pPr>
      <w:spacing w:before="15" w:after="280"/>
      <w:jc w:val="center"/>
    </w:pPr>
    <w:rPr>
      <w:b/>
      <w:bCs/>
      <w:sz w:val="15"/>
      <w:szCs w:val="15"/>
    </w:rPr>
  </w:style>
  <w:style w:type="paragraph" w:customStyle="1" w:styleId="trbtt8">
    <w:name w:val="trbtt8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9">
    <w:name w:val="trbtt9"/>
    <w:basedOn w:val="a"/>
    <w:rsid w:val="00165C8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E6EAED"/>
      <w:spacing w:before="15" w:after="280" w:line="150" w:lineRule="atLeast"/>
      <w:jc w:val="center"/>
    </w:pPr>
    <w:rPr>
      <w:b/>
      <w:bCs/>
      <w:color w:val="0056A2"/>
      <w:sz w:val="15"/>
      <w:szCs w:val="15"/>
    </w:rPr>
  </w:style>
  <w:style w:type="paragraph" w:customStyle="1" w:styleId="trbtt10">
    <w:name w:val="trbtt10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11">
    <w:name w:val="trbtt11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12">
    <w:name w:val="trbtt12"/>
    <w:basedOn w:val="a"/>
    <w:rsid w:val="00165C8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E6EAED"/>
      <w:spacing w:before="15" w:after="280" w:line="150" w:lineRule="atLeast"/>
      <w:jc w:val="center"/>
    </w:pPr>
    <w:rPr>
      <w:b/>
      <w:bCs/>
      <w:color w:val="0056A2"/>
      <w:sz w:val="15"/>
      <w:szCs w:val="15"/>
    </w:rPr>
  </w:style>
  <w:style w:type="paragraph" w:customStyle="1" w:styleId="trbtt13">
    <w:name w:val="trbtt13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14">
    <w:name w:val="trbtt14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15">
    <w:name w:val="trbtt15"/>
    <w:basedOn w:val="a"/>
    <w:rsid w:val="00165C8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E6EAED"/>
      <w:spacing w:before="15" w:after="280" w:line="150" w:lineRule="atLeast"/>
      <w:jc w:val="center"/>
    </w:pPr>
    <w:rPr>
      <w:b/>
      <w:bCs/>
      <w:color w:val="0056A2"/>
      <w:sz w:val="15"/>
      <w:szCs w:val="15"/>
    </w:rPr>
  </w:style>
  <w:style w:type="paragraph" w:customStyle="1" w:styleId="trbtt16">
    <w:name w:val="trbtt16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17">
    <w:name w:val="trbtt17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18">
    <w:name w:val="trbtt18"/>
    <w:basedOn w:val="a"/>
    <w:rsid w:val="00165C8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E6EAED"/>
      <w:spacing w:before="15" w:after="280" w:line="150" w:lineRule="atLeast"/>
      <w:jc w:val="center"/>
    </w:pPr>
    <w:rPr>
      <w:b/>
      <w:bCs/>
      <w:color w:val="0056A2"/>
      <w:sz w:val="15"/>
      <w:szCs w:val="15"/>
    </w:rPr>
  </w:style>
  <w:style w:type="paragraph" w:customStyle="1" w:styleId="trbtt19">
    <w:name w:val="trbtt19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20">
    <w:name w:val="trbtt20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21">
    <w:name w:val="trbtt21"/>
    <w:basedOn w:val="a"/>
    <w:rsid w:val="00165C8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E6EAED"/>
      <w:spacing w:before="15" w:after="280" w:line="150" w:lineRule="atLeast"/>
      <w:jc w:val="center"/>
    </w:pPr>
    <w:rPr>
      <w:b/>
      <w:bCs/>
      <w:color w:val="0056A2"/>
      <w:sz w:val="15"/>
      <w:szCs w:val="15"/>
    </w:rPr>
  </w:style>
  <w:style w:type="paragraph" w:customStyle="1" w:styleId="trbtt22">
    <w:name w:val="trbtt22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23">
    <w:name w:val="trbtt23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24">
    <w:name w:val="trbtt24"/>
    <w:basedOn w:val="a"/>
    <w:rsid w:val="00165C8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E6EAED"/>
      <w:spacing w:before="15" w:after="280" w:line="150" w:lineRule="atLeast"/>
      <w:jc w:val="center"/>
    </w:pPr>
    <w:rPr>
      <w:b/>
      <w:bCs/>
      <w:color w:val="0056A2"/>
      <w:sz w:val="15"/>
      <w:szCs w:val="15"/>
    </w:rPr>
  </w:style>
  <w:style w:type="paragraph" w:customStyle="1" w:styleId="trbtt25">
    <w:name w:val="trbtt25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26">
    <w:name w:val="trbtt26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27">
    <w:name w:val="trbtt27"/>
    <w:basedOn w:val="a"/>
    <w:rsid w:val="00165C8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E6EAED"/>
      <w:spacing w:before="15" w:after="280" w:line="150" w:lineRule="atLeast"/>
      <w:jc w:val="center"/>
    </w:pPr>
    <w:rPr>
      <w:b/>
      <w:bCs/>
      <w:color w:val="0056A2"/>
      <w:sz w:val="15"/>
      <w:szCs w:val="15"/>
    </w:rPr>
  </w:style>
  <w:style w:type="paragraph" w:customStyle="1" w:styleId="trbtt28">
    <w:name w:val="trbtt28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29">
    <w:name w:val="trbtt29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copyf">
    <w:name w:val="copyf"/>
    <w:basedOn w:val="a"/>
    <w:rsid w:val="00165C85"/>
    <w:pPr>
      <w:spacing w:before="280" w:after="280"/>
    </w:pPr>
    <w:rPr>
      <w:sz w:val="15"/>
      <w:szCs w:val="15"/>
    </w:rPr>
  </w:style>
  <w:style w:type="paragraph" w:customStyle="1" w:styleId="trbtt30">
    <w:name w:val="trbtt30"/>
    <w:basedOn w:val="a"/>
    <w:rsid w:val="00165C8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E6EAED"/>
      <w:spacing w:before="15" w:after="280" w:line="150" w:lineRule="atLeast"/>
      <w:jc w:val="center"/>
    </w:pPr>
    <w:rPr>
      <w:b/>
      <w:bCs/>
      <w:color w:val="0056A2"/>
      <w:sz w:val="15"/>
      <w:szCs w:val="15"/>
    </w:rPr>
  </w:style>
  <w:style w:type="paragraph" w:customStyle="1" w:styleId="trbtt31">
    <w:name w:val="trbtt31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trbtt32">
    <w:name w:val="trbtt32"/>
    <w:basedOn w:val="a"/>
    <w:rsid w:val="00165C85"/>
    <w:pPr>
      <w:pBdr>
        <w:top w:val="single" w:sz="4" w:space="0" w:color="00FFFF"/>
        <w:left w:val="single" w:sz="4" w:space="0" w:color="00FFFF"/>
        <w:bottom w:val="single" w:sz="4" w:space="0" w:color="00FFFF"/>
        <w:right w:val="single" w:sz="4" w:space="0" w:color="00FFFF"/>
      </w:pBdr>
      <w:shd w:val="clear" w:color="auto" w:fill="E6EAED"/>
      <w:spacing w:before="15" w:after="280"/>
      <w:jc w:val="center"/>
    </w:pPr>
    <w:rPr>
      <w:b/>
      <w:bCs/>
      <w:color w:val="002F74"/>
      <w:sz w:val="15"/>
      <w:szCs w:val="15"/>
    </w:rPr>
  </w:style>
  <w:style w:type="paragraph" w:customStyle="1" w:styleId="15">
    <w:name w:val="Обычный1"/>
    <w:rsid w:val="00165C85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210">
    <w:name w:val="Основной текст с отступом 21"/>
    <w:basedOn w:val="15"/>
    <w:next w:val="15"/>
    <w:rsid w:val="00165C85"/>
    <w:rPr>
      <w:color w:val="auto"/>
    </w:rPr>
  </w:style>
  <w:style w:type="paragraph" w:styleId="af0">
    <w:name w:val="List Paragraph"/>
    <w:basedOn w:val="a"/>
    <w:qFormat/>
    <w:rsid w:val="00165C8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western">
    <w:name w:val="western"/>
    <w:basedOn w:val="a"/>
    <w:rsid w:val="00165C85"/>
    <w:pPr>
      <w:spacing w:before="280" w:after="280"/>
    </w:pPr>
  </w:style>
  <w:style w:type="paragraph" w:styleId="af1">
    <w:name w:val="No Spacing"/>
    <w:qFormat/>
    <w:rsid w:val="00165C8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2">
    <w:name w:val="Body Text Indent"/>
    <w:basedOn w:val="a"/>
    <w:link w:val="16"/>
    <w:rsid w:val="00165C85"/>
    <w:pPr>
      <w:spacing w:after="120"/>
      <w:ind w:left="283"/>
    </w:pPr>
  </w:style>
  <w:style w:type="character" w:customStyle="1" w:styleId="16">
    <w:name w:val="Основной текст с отступом Знак1"/>
    <w:basedOn w:val="a0"/>
    <w:link w:val="af2"/>
    <w:rsid w:val="00165C8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165C8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3">
    <w:name w:val="Список с точкой"/>
    <w:basedOn w:val="ad"/>
    <w:rsid w:val="00165C85"/>
    <w:pPr>
      <w:tabs>
        <w:tab w:val="left" w:pos="720"/>
      </w:tabs>
      <w:spacing w:after="0"/>
      <w:ind w:firstLine="540"/>
      <w:jc w:val="both"/>
    </w:pPr>
    <w:rPr>
      <w:sz w:val="22"/>
    </w:rPr>
  </w:style>
  <w:style w:type="paragraph" w:customStyle="1" w:styleId="af4">
    <w:name w:val="Текст таблицы"/>
    <w:basedOn w:val="ad"/>
    <w:rsid w:val="00165C85"/>
    <w:pPr>
      <w:spacing w:after="0"/>
    </w:pPr>
    <w:rPr>
      <w:rFonts w:ascii="Arial Narrow" w:hAnsi="Arial Narrow" w:cs="Arial Narrow"/>
      <w:sz w:val="17"/>
    </w:rPr>
  </w:style>
  <w:style w:type="paragraph" w:styleId="af5">
    <w:name w:val="header"/>
    <w:basedOn w:val="a"/>
    <w:link w:val="17"/>
    <w:uiPriority w:val="99"/>
    <w:rsid w:val="00165C85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0"/>
    <w:link w:val="af5"/>
    <w:uiPriority w:val="99"/>
    <w:rsid w:val="00165C8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6">
    <w:name w:val="footer"/>
    <w:basedOn w:val="a"/>
    <w:link w:val="18"/>
    <w:uiPriority w:val="99"/>
    <w:rsid w:val="00165C85"/>
    <w:pPr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basedOn w:val="a0"/>
    <w:link w:val="af6"/>
    <w:uiPriority w:val="99"/>
    <w:rsid w:val="00165C8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7">
    <w:name w:val="Содержимое таблицы"/>
    <w:basedOn w:val="a"/>
    <w:rsid w:val="00165C85"/>
    <w:pPr>
      <w:suppressLineNumbers/>
    </w:pPr>
  </w:style>
  <w:style w:type="paragraph" w:customStyle="1" w:styleId="af8">
    <w:name w:val="Заголовок таблицы"/>
    <w:basedOn w:val="af7"/>
    <w:rsid w:val="00165C85"/>
    <w:pPr>
      <w:jc w:val="center"/>
    </w:pPr>
    <w:rPr>
      <w:b/>
      <w:bCs/>
    </w:rPr>
  </w:style>
  <w:style w:type="character" w:customStyle="1" w:styleId="af9">
    <w:name w:val="Текст выноски Знак"/>
    <w:link w:val="afa"/>
    <w:uiPriority w:val="99"/>
    <w:semiHidden/>
    <w:rsid w:val="00165C85"/>
    <w:rPr>
      <w:rFonts w:ascii="Tahoma" w:eastAsia="Calibri" w:hAnsi="Tahoma" w:cs="Tahoma"/>
      <w:sz w:val="16"/>
      <w:szCs w:val="16"/>
    </w:rPr>
  </w:style>
  <w:style w:type="paragraph" w:styleId="afa">
    <w:name w:val="Balloon Text"/>
    <w:basedOn w:val="a"/>
    <w:link w:val="af9"/>
    <w:uiPriority w:val="99"/>
    <w:semiHidden/>
    <w:unhideWhenUsed/>
    <w:rsid w:val="00165C85"/>
    <w:pPr>
      <w:suppressAutoHyphens w:val="0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19">
    <w:name w:val="Текст выноски Знак1"/>
    <w:basedOn w:val="a0"/>
    <w:uiPriority w:val="99"/>
    <w:semiHidden/>
    <w:rsid w:val="00165C85"/>
    <w:rPr>
      <w:rFonts w:ascii="Tahoma" w:eastAsia="Times New Roman" w:hAnsi="Tahoma" w:cs="Tahoma"/>
      <w:sz w:val="16"/>
      <w:szCs w:val="16"/>
      <w:lang w:eastAsia="ar-SA"/>
    </w:rPr>
  </w:style>
  <w:style w:type="character" w:styleId="afb">
    <w:name w:val="page number"/>
    <w:basedOn w:val="a0"/>
    <w:rsid w:val="00165C85"/>
  </w:style>
  <w:style w:type="paragraph" w:styleId="31">
    <w:name w:val="Body Text 3"/>
    <w:basedOn w:val="a"/>
    <w:link w:val="32"/>
    <w:rsid w:val="00165C8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65C85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15</Pages>
  <Words>3734</Words>
  <Characters>21288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2016-11-07T04:51:00Z</dcterms:created>
  <dcterms:modified xsi:type="dcterms:W3CDTF">2021-09-20T07:52:00Z</dcterms:modified>
</cp:coreProperties>
</file>